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0169" w14:textId="2E86257C" w:rsidR="002A5F26" w:rsidRPr="003A5B2D" w:rsidRDefault="002A5F26" w:rsidP="00715A88">
      <w:pPr>
        <w:rPr>
          <w:rFonts w:ascii="Arial" w:hAnsi="Arial" w:cs="Arial"/>
        </w:rPr>
      </w:pPr>
    </w:p>
    <w:p w14:paraId="3C95FF8A" w14:textId="7A8D7A4E" w:rsidR="00715A88" w:rsidRPr="003A5B2D" w:rsidRDefault="00715A88" w:rsidP="00715A88">
      <w:pPr>
        <w:rPr>
          <w:rFonts w:ascii="Arial" w:hAnsi="Arial" w:cs="Arial"/>
        </w:rPr>
      </w:pPr>
    </w:p>
    <w:p w14:paraId="61792C05" w14:textId="73D8F72B" w:rsidR="00715A88" w:rsidRPr="003A5B2D" w:rsidRDefault="00715A88" w:rsidP="00715A88">
      <w:pPr>
        <w:rPr>
          <w:rFonts w:ascii="Arial" w:hAnsi="Arial" w:cs="Arial"/>
        </w:rPr>
      </w:pPr>
    </w:p>
    <w:p w14:paraId="14EE8F54" w14:textId="38EA5A67" w:rsidR="00CC492B" w:rsidRPr="003A5B2D" w:rsidRDefault="00CC492B" w:rsidP="00715A88">
      <w:pPr>
        <w:rPr>
          <w:rFonts w:ascii="Arial" w:hAnsi="Arial" w:cs="Arial"/>
          <w:b/>
        </w:rPr>
      </w:pPr>
    </w:p>
    <w:p w14:paraId="5C7A8A35" w14:textId="6B58DCD0" w:rsidR="00CC492B" w:rsidRPr="003A5B2D" w:rsidRDefault="004618E8" w:rsidP="00715A88">
      <w:pPr>
        <w:rPr>
          <w:rFonts w:ascii="Arial" w:hAnsi="Arial" w:cs="Arial"/>
          <w:b/>
        </w:rPr>
      </w:pPr>
      <w:r w:rsidRPr="003A5B2D">
        <w:rPr>
          <w:rFonts w:ascii="Arial" w:hAnsi="Arial" w:cs="Arial"/>
          <w:b/>
          <w:bCs/>
          <w:noProof/>
          <w:lang w:val="en-GB" w:eastAsia="en-GB"/>
        </w:rPr>
        <w:drawing>
          <wp:anchor distT="0" distB="0" distL="114300" distR="114300" simplePos="0" relativeHeight="251661312" behindDoc="0" locked="0" layoutInCell="1" allowOverlap="1" wp14:anchorId="19C0ED86" wp14:editId="76D27965">
            <wp:simplePos x="0" y="0"/>
            <wp:positionH relativeFrom="margin">
              <wp:posOffset>2099310</wp:posOffset>
            </wp:positionH>
            <wp:positionV relativeFrom="margin">
              <wp:posOffset>761365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14:paraId="1356D231" w14:textId="04CA702E" w:rsidR="00CC492B" w:rsidRPr="003A5B2D" w:rsidRDefault="00CC492B" w:rsidP="00715A88">
      <w:pPr>
        <w:rPr>
          <w:rFonts w:ascii="Arial" w:hAnsi="Arial" w:cs="Arial"/>
          <w:b/>
        </w:rPr>
      </w:pPr>
    </w:p>
    <w:p w14:paraId="653E4809" w14:textId="77777777" w:rsidR="00CC492B" w:rsidRPr="003A5B2D" w:rsidRDefault="00CC492B" w:rsidP="00715A88">
      <w:pPr>
        <w:rPr>
          <w:rFonts w:ascii="Arial" w:hAnsi="Arial" w:cs="Arial"/>
          <w:b/>
        </w:rPr>
      </w:pPr>
    </w:p>
    <w:p w14:paraId="760817B3" w14:textId="77777777" w:rsidR="00CC492B" w:rsidRPr="003A5B2D" w:rsidRDefault="00CC492B" w:rsidP="00715A88">
      <w:pPr>
        <w:rPr>
          <w:rFonts w:ascii="Arial" w:hAnsi="Arial" w:cs="Arial"/>
          <w:b/>
        </w:rPr>
      </w:pPr>
    </w:p>
    <w:p w14:paraId="2D65BF83" w14:textId="141152A6" w:rsidR="00CC492B" w:rsidRPr="003A5B2D" w:rsidRDefault="00CC492B" w:rsidP="00715A88">
      <w:pPr>
        <w:rPr>
          <w:rFonts w:ascii="Arial" w:hAnsi="Arial" w:cs="Arial"/>
          <w:b/>
        </w:rPr>
      </w:pPr>
    </w:p>
    <w:p w14:paraId="779C6F03" w14:textId="34B893B1" w:rsidR="00CC492B" w:rsidRPr="003A5B2D" w:rsidRDefault="00CC492B" w:rsidP="00715A88">
      <w:pPr>
        <w:rPr>
          <w:rFonts w:ascii="Arial" w:hAnsi="Arial" w:cs="Arial"/>
          <w:b/>
        </w:rPr>
      </w:pPr>
    </w:p>
    <w:p w14:paraId="0C3751F4" w14:textId="77777777" w:rsidR="00CC492B" w:rsidRPr="003A5B2D" w:rsidRDefault="00CC492B" w:rsidP="00715A88">
      <w:pPr>
        <w:rPr>
          <w:rFonts w:ascii="Arial" w:hAnsi="Arial" w:cs="Arial"/>
          <w:b/>
        </w:rPr>
      </w:pPr>
    </w:p>
    <w:tbl>
      <w:tblPr>
        <w:tblpPr w:leftFromText="180" w:rightFromText="180" w:vertAnchor="page" w:horzAnchor="margin" w:tblpY="51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823"/>
      </w:tblGrid>
      <w:tr w:rsidR="00CC492B" w:rsidRPr="003A5B2D" w14:paraId="257B5072" w14:textId="77777777" w:rsidTr="3ABAA801">
        <w:tc>
          <w:tcPr>
            <w:tcW w:w="2410" w:type="dxa"/>
          </w:tcPr>
          <w:p w14:paraId="2DC62FDE" w14:textId="77777777" w:rsidR="00CC492B" w:rsidRPr="003A5B2D" w:rsidRDefault="00CC492B" w:rsidP="006E4478">
            <w:pPr>
              <w:rPr>
                <w:rFonts w:ascii="Arial" w:hAnsi="Arial" w:cs="Arial"/>
              </w:rPr>
            </w:pPr>
            <w:r w:rsidRPr="003A5B2D">
              <w:rPr>
                <w:rFonts w:ascii="Arial" w:hAnsi="Arial" w:cs="Arial"/>
              </w:rPr>
              <w:t>Policy Number:</w:t>
            </w:r>
          </w:p>
        </w:tc>
        <w:tc>
          <w:tcPr>
            <w:tcW w:w="1843" w:type="dxa"/>
          </w:tcPr>
          <w:p w14:paraId="27271BD6" w14:textId="27F79611" w:rsidR="00CC492B" w:rsidRPr="003A5B2D" w:rsidRDefault="009905F1" w:rsidP="006E4478">
            <w:pPr>
              <w:rPr>
                <w:rFonts w:ascii="Arial" w:hAnsi="Arial" w:cs="Arial"/>
              </w:rPr>
            </w:pPr>
            <w:r w:rsidRPr="003A5B2D">
              <w:rPr>
                <w:rFonts w:ascii="Arial" w:hAnsi="Arial" w:cs="Arial"/>
              </w:rPr>
              <w:t>SU</w:t>
            </w:r>
            <w:r w:rsidR="00AF5B4A">
              <w:rPr>
                <w:rFonts w:ascii="Arial" w:hAnsi="Arial" w:cs="Arial"/>
              </w:rPr>
              <w:t>07</w:t>
            </w:r>
          </w:p>
        </w:tc>
        <w:tc>
          <w:tcPr>
            <w:tcW w:w="1984" w:type="dxa"/>
          </w:tcPr>
          <w:p w14:paraId="22639F76" w14:textId="77777777" w:rsidR="00CC492B" w:rsidRPr="003A5B2D" w:rsidRDefault="00CC492B" w:rsidP="006E4478">
            <w:pPr>
              <w:rPr>
                <w:rFonts w:ascii="Arial" w:hAnsi="Arial" w:cs="Arial"/>
              </w:rPr>
            </w:pPr>
            <w:r w:rsidRPr="003A5B2D">
              <w:rPr>
                <w:rFonts w:ascii="Arial" w:hAnsi="Arial" w:cs="Arial"/>
              </w:rPr>
              <w:t>Originator:</w:t>
            </w:r>
          </w:p>
        </w:tc>
        <w:tc>
          <w:tcPr>
            <w:tcW w:w="3823" w:type="dxa"/>
          </w:tcPr>
          <w:p w14:paraId="62E9269D" w14:textId="0E6F951E" w:rsidR="00CC492B" w:rsidRPr="003A5B2D" w:rsidRDefault="00B84710" w:rsidP="00F2418B">
            <w:pPr>
              <w:rPr>
                <w:rFonts w:ascii="Arial" w:hAnsi="Arial" w:cs="Arial"/>
              </w:rPr>
            </w:pPr>
            <w:r>
              <w:rPr>
                <w:rFonts w:ascii="Arial" w:hAnsi="Arial" w:cs="Arial"/>
              </w:rPr>
              <w:t>Peta Hewitt</w:t>
            </w:r>
          </w:p>
        </w:tc>
      </w:tr>
      <w:tr w:rsidR="00CC492B" w:rsidRPr="003A5B2D" w14:paraId="7607F076" w14:textId="77777777" w:rsidTr="3ABAA801">
        <w:tc>
          <w:tcPr>
            <w:tcW w:w="2410" w:type="dxa"/>
          </w:tcPr>
          <w:p w14:paraId="06C9DF1D" w14:textId="77777777" w:rsidR="00CC492B" w:rsidRPr="003A5B2D" w:rsidRDefault="00CC492B" w:rsidP="006E4478">
            <w:pPr>
              <w:rPr>
                <w:rFonts w:ascii="Arial" w:hAnsi="Arial" w:cs="Arial"/>
              </w:rPr>
            </w:pPr>
            <w:r w:rsidRPr="003A5B2D">
              <w:rPr>
                <w:rFonts w:ascii="Arial" w:hAnsi="Arial" w:cs="Arial"/>
              </w:rPr>
              <w:t>Issue Number:</w:t>
            </w:r>
          </w:p>
        </w:tc>
        <w:tc>
          <w:tcPr>
            <w:tcW w:w="1843" w:type="dxa"/>
          </w:tcPr>
          <w:p w14:paraId="098109C5" w14:textId="73E92C97" w:rsidR="00CC492B" w:rsidRPr="003A5B2D" w:rsidRDefault="00B84710" w:rsidP="006E4478">
            <w:pPr>
              <w:rPr>
                <w:rFonts w:ascii="Arial" w:hAnsi="Arial" w:cs="Arial"/>
              </w:rPr>
            </w:pPr>
            <w:r>
              <w:rPr>
                <w:rFonts w:ascii="Arial" w:hAnsi="Arial" w:cs="Arial"/>
              </w:rPr>
              <w:t>5</w:t>
            </w:r>
          </w:p>
        </w:tc>
        <w:tc>
          <w:tcPr>
            <w:tcW w:w="1984" w:type="dxa"/>
          </w:tcPr>
          <w:p w14:paraId="366080D1" w14:textId="77777777" w:rsidR="00CC492B" w:rsidRPr="003A5B2D" w:rsidRDefault="00CC492B" w:rsidP="006E4478">
            <w:pPr>
              <w:rPr>
                <w:rFonts w:ascii="Arial" w:hAnsi="Arial" w:cs="Arial"/>
              </w:rPr>
            </w:pPr>
            <w:proofErr w:type="spellStart"/>
            <w:r w:rsidRPr="003A5B2D">
              <w:rPr>
                <w:rFonts w:ascii="Arial" w:hAnsi="Arial" w:cs="Arial"/>
              </w:rPr>
              <w:t>Authoriser</w:t>
            </w:r>
            <w:proofErr w:type="spellEnd"/>
            <w:r w:rsidRPr="003A5B2D">
              <w:rPr>
                <w:rFonts w:ascii="Arial" w:hAnsi="Arial" w:cs="Arial"/>
              </w:rPr>
              <w:t>:</w:t>
            </w:r>
          </w:p>
        </w:tc>
        <w:tc>
          <w:tcPr>
            <w:tcW w:w="3823" w:type="dxa"/>
          </w:tcPr>
          <w:p w14:paraId="2F3A98E2" w14:textId="7A990F3F" w:rsidR="00CC492B" w:rsidRPr="003A5B2D" w:rsidRDefault="00B84710" w:rsidP="006E4478">
            <w:pPr>
              <w:rPr>
                <w:rFonts w:ascii="Arial" w:hAnsi="Arial" w:cs="Arial"/>
              </w:rPr>
            </w:pPr>
            <w:r>
              <w:rPr>
                <w:rFonts w:ascii="Arial" w:hAnsi="Arial" w:cs="Arial"/>
              </w:rPr>
              <w:t>Claire Imber</w:t>
            </w:r>
          </w:p>
        </w:tc>
      </w:tr>
      <w:tr w:rsidR="00CC492B" w:rsidRPr="003A5B2D" w14:paraId="3BD037BE" w14:textId="77777777" w:rsidTr="3ABAA801">
        <w:tc>
          <w:tcPr>
            <w:tcW w:w="2410" w:type="dxa"/>
          </w:tcPr>
          <w:p w14:paraId="29A0E152" w14:textId="77777777" w:rsidR="00CC492B" w:rsidRPr="003A5B2D" w:rsidRDefault="00CC492B" w:rsidP="006E4478">
            <w:pPr>
              <w:rPr>
                <w:rFonts w:ascii="Arial" w:hAnsi="Arial" w:cs="Arial"/>
              </w:rPr>
            </w:pPr>
            <w:r w:rsidRPr="003A5B2D">
              <w:rPr>
                <w:rFonts w:ascii="Arial" w:hAnsi="Arial" w:cs="Arial"/>
              </w:rPr>
              <w:t>Issue Date:</w:t>
            </w:r>
          </w:p>
        </w:tc>
        <w:tc>
          <w:tcPr>
            <w:tcW w:w="1843" w:type="dxa"/>
          </w:tcPr>
          <w:p w14:paraId="1BF0C369" w14:textId="312007F0" w:rsidR="00CC492B" w:rsidRPr="003A5B2D" w:rsidRDefault="003A5B2D" w:rsidP="005573DA">
            <w:pPr>
              <w:rPr>
                <w:rFonts w:ascii="Arial" w:hAnsi="Arial" w:cs="Arial"/>
              </w:rPr>
            </w:pPr>
            <w:r w:rsidRPr="3ABAA801">
              <w:rPr>
                <w:rFonts w:ascii="Arial" w:hAnsi="Arial" w:cs="Arial"/>
              </w:rPr>
              <w:t>01</w:t>
            </w:r>
            <w:r w:rsidR="00B41905" w:rsidRPr="3ABAA801">
              <w:rPr>
                <w:rFonts w:ascii="Arial" w:hAnsi="Arial" w:cs="Arial"/>
              </w:rPr>
              <w:t>/</w:t>
            </w:r>
            <w:r w:rsidR="00B84710">
              <w:rPr>
                <w:rFonts w:ascii="Arial" w:hAnsi="Arial" w:cs="Arial"/>
              </w:rPr>
              <w:t>10</w:t>
            </w:r>
            <w:r w:rsidR="00B41905" w:rsidRPr="3ABAA801">
              <w:rPr>
                <w:rFonts w:ascii="Arial" w:hAnsi="Arial" w:cs="Arial"/>
              </w:rPr>
              <w:t>/202</w:t>
            </w:r>
            <w:r w:rsidR="00B84710">
              <w:rPr>
                <w:rFonts w:ascii="Arial" w:hAnsi="Arial" w:cs="Arial"/>
              </w:rPr>
              <w:t>5</w:t>
            </w:r>
          </w:p>
        </w:tc>
        <w:tc>
          <w:tcPr>
            <w:tcW w:w="1984" w:type="dxa"/>
          </w:tcPr>
          <w:p w14:paraId="7E854498" w14:textId="77777777" w:rsidR="00CC492B" w:rsidRPr="003A5B2D" w:rsidRDefault="00CC492B" w:rsidP="006E4478">
            <w:pPr>
              <w:rPr>
                <w:rFonts w:ascii="Arial" w:hAnsi="Arial" w:cs="Arial"/>
              </w:rPr>
            </w:pPr>
            <w:r w:rsidRPr="003A5B2D">
              <w:rPr>
                <w:rFonts w:ascii="Arial" w:hAnsi="Arial" w:cs="Arial"/>
              </w:rPr>
              <w:t>Service Type:</w:t>
            </w:r>
          </w:p>
        </w:tc>
        <w:tc>
          <w:tcPr>
            <w:tcW w:w="3823" w:type="dxa"/>
          </w:tcPr>
          <w:p w14:paraId="59A576ED" w14:textId="77777777" w:rsidR="00CC492B" w:rsidRPr="003A5B2D" w:rsidRDefault="00CC492B" w:rsidP="006E4478">
            <w:pPr>
              <w:rPr>
                <w:rFonts w:ascii="Arial" w:hAnsi="Arial" w:cs="Arial"/>
              </w:rPr>
            </w:pPr>
            <w:r w:rsidRPr="003A5B2D">
              <w:rPr>
                <w:rFonts w:ascii="Arial" w:hAnsi="Arial" w:cs="Arial"/>
              </w:rPr>
              <w:t>Education</w:t>
            </w:r>
          </w:p>
        </w:tc>
      </w:tr>
      <w:tr w:rsidR="00CC492B" w:rsidRPr="003A5B2D" w14:paraId="7FE90F6E" w14:textId="77777777" w:rsidTr="3ABAA801">
        <w:tc>
          <w:tcPr>
            <w:tcW w:w="2410" w:type="dxa"/>
          </w:tcPr>
          <w:p w14:paraId="3DF73F1A" w14:textId="77777777" w:rsidR="00CC492B" w:rsidRPr="003A5B2D" w:rsidRDefault="00CC492B" w:rsidP="006E4478">
            <w:pPr>
              <w:rPr>
                <w:rFonts w:ascii="Arial" w:hAnsi="Arial" w:cs="Arial"/>
              </w:rPr>
            </w:pPr>
            <w:r w:rsidRPr="003A5B2D">
              <w:rPr>
                <w:rFonts w:ascii="Arial" w:hAnsi="Arial" w:cs="Arial"/>
              </w:rPr>
              <w:t>Next Review Due:</w:t>
            </w:r>
          </w:p>
        </w:tc>
        <w:tc>
          <w:tcPr>
            <w:tcW w:w="1843" w:type="dxa"/>
          </w:tcPr>
          <w:p w14:paraId="513CA26F" w14:textId="166C6E5E" w:rsidR="00CC492B" w:rsidRPr="003A5B2D" w:rsidRDefault="00B41905" w:rsidP="006E4478">
            <w:pPr>
              <w:rPr>
                <w:rFonts w:ascii="Arial" w:hAnsi="Arial" w:cs="Arial"/>
              </w:rPr>
            </w:pPr>
            <w:r w:rsidRPr="3ABAA801">
              <w:rPr>
                <w:rFonts w:ascii="Arial" w:hAnsi="Arial" w:cs="Arial"/>
              </w:rPr>
              <w:t>01/</w:t>
            </w:r>
            <w:r w:rsidR="00B84710">
              <w:rPr>
                <w:rFonts w:ascii="Arial" w:hAnsi="Arial" w:cs="Arial"/>
              </w:rPr>
              <w:t>10</w:t>
            </w:r>
            <w:r w:rsidRPr="3ABAA801">
              <w:rPr>
                <w:rFonts w:ascii="Arial" w:hAnsi="Arial" w:cs="Arial"/>
              </w:rPr>
              <w:t>/202</w:t>
            </w:r>
            <w:r w:rsidR="00B84710">
              <w:rPr>
                <w:rFonts w:ascii="Arial" w:hAnsi="Arial" w:cs="Arial"/>
              </w:rPr>
              <w:t>6</w:t>
            </w:r>
          </w:p>
        </w:tc>
        <w:tc>
          <w:tcPr>
            <w:tcW w:w="1984" w:type="dxa"/>
          </w:tcPr>
          <w:p w14:paraId="1E305BEF" w14:textId="77777777" w:rsidR="00CC492B" w:rsidRPr="003A5B2D" w:rsidRDefault="00CC492B" w:rsidP="006E4478">
            <w:pPr>
              <w:rPr>
                <w:rFonts w:ascii="Arial" w:hAnsi="Arial" w:cs="Arial"/>
              </w:rPr>
            </w:pPr>
            <w:r w:rsidRPr="003A5B2D">
              <w:rPr>
                <w:rFonts w:ascii="Arial" w:hAnsi="Arial" w:cs="Arial"/>
              </w:rPr>
              <w:t>Policy Location:</w:t>
            </w:r>
          </w:p>
        </w:tc>
        <w:tc>
          <w:tcPr>
            <w:tcW w:w="3823" w:type="dxa"/>
          </w:tcPr>
          <w:p w14:paraId="4043B0F9" w14:textId="77E4C5B6" w:rsidR="00CC492B" w:rsidRPr="003A5B2D" w:rsidRDefault="00CC492B" w:rsidP="006E4478">
            <w:pPr>
              <w:rPr>
                <w:rFonts w:ascii="Arial" w:hAnsi="Arial" w:cs="Arial"/>
              </w:rPr>
            </w:pPr>
            <w:r w:rsidRPr="003A5B2D">
              <w:rPr>
                <w:rFonts w:ascii="Arial" w:hAnsi="Arial" w:cs="Arial"/>
              </w:rPr>
              <w:t>Policy File</w:t>
            </w:r>
            <w:r w:rsidR="00B84710">
              <w:rPr>
                <w:rFonts w:ascii="Arial" w:hAnsi="Arial" w:cs="Arial"/>
              </w:rPr>
              <w:t>/GHS SharePoint</w:t>
            </w:r>
          </w:p>
        </w:tc>
      </w:tr>
    </w:tbl>
    <w:p w14:paraId="2CB19663" w14:textId="72639150" w:rsidR="00CC492B" w:rsidRPr="003A5B2D" w:rsidRDefault="00CC492B" w:rsidP="00715A88">
      <w:pPr>
        <w:rPr>
          <w:rFonts w:ascii="Arial" w:hAnsi="Arial" w:cs="Arial"/>
          <w:b/>
        </w:rPr>
      </w:pPr>
    </w:p>
    <w:p w14:paraId="6BA4732B" w14:textId="77777777" w:rsidR="006E4478" w:rsidRPr="003A5B2D" w:rsidRDefault="006E4478" w:rsidP="00715A88">
      <w:pPr>
        <w:rPr>
          <w:rFonts w:ascii="Arial" w:hAnsi="Arial" w:cs="Arial"/>
          <w:b/>
        </w:rPr>
      </w:pPr>
    </w:p>
    <w:p w14:paraId="2288F999" w14:textId="77777777" w:rsidR="003A5B2D" w:rsidRPr="003A5B2D" w:rsidRDefault="003A5B2D" w:rsidP="003A5B2D">
      <w:pPr>
        <w:spacing w:before="18"/>
        <w:rPr>
          <w:rFonts w:ascii="Arial" w:hAnsi="Arial" w:cs="Arial"/>
          <w:b/>
        </w:rPr>
      </w:pPr>
      <w:r w:rsidRPr="003A5B2D">
        <w:rPr>
          <w:rFonts w:ascii="Arial" w:hAnsi="Arial" w:cs="Arial"/>
          <w:b/>
        </w:rPr>
        <w:t>Introduction</w:t>
      </w:r>
    </w:p>
    <w:p w14:paraId="7BDC1CCC" w14:textId="1C050018" w:rsidR="003A5B2D" w:rsidRPr="003A5B2D" w:rsidRDefault="003A5B2D" w:rsidP="003A5B2D">
      <w:pPr>
        <w:spacing w:before="18"/>
        <w:rPr>
          <w:rFonts w:ascii="Arial" w:eastAsia="Calibri" w:hAnsi="Arial" w:cs="Arial"/>
        </w:rPr>
      </w:pPr>
      <w:r w:rsidRPr="003A5B2D">
        <w:rPr>
          <w:rFonts w:ascii="Arial" w:eastAsia="Calibri" w:hAnsi="Arial" w:cs="Arial"/>
        </w:rPr>
        <w:t>T</w:t>
      </w:r>
      <w:r w:rsidRPr="003A5B2D">
        <w:rPr>
          <w:rFonts w:ascii="Arial" w:eastAsia="Calibri" w:hAnsi="Arial" w:cs="Arial"/>
          <w:spacing w:val="1"/>
        </w:rPr>
        <w:t>h</w:t>
      </w:r>
      <w:r w:rsidRPr="003A5B2D">
        <w:rPr>
          <w:rFonts w:ascii="Arial" w:eastAsia="Calibri" w:hAnsi="Arial" w:cs="Arial"/>
        </w:rPr>
        <w:t xml:space="preserve">e </w:t>
      </w:r>
      <w:r w:rsidRPr="003A5B2D">
        <w:rPr>
          <w:rFonts w:ascii="Arial" w:eastAsia="Calibri" w:hAnsi="Arial" w:cs="Arial"/>
          <w:spacing w:val="-14"/>
        </w:rPr>
        <w:t xml:space="preserve">term </w:t>
      </w:r>
      <w:r w:rsidRPr="003A5B2D">
        <w:rPr>
          <w:rFonts w:ascii="Arial" w:eastAsia="Calibri" w:hAnsi="Arial" w:cs="Arial"/>
        </w:rPr>
        <w:t>E</w:t>
      </w:r>
      <w:r w:rsidRPr="003A5B2D">
        <w:rPr>
          <w:rFonts w:ascii="Arial" w:eastAsia="Calibri" w:hAnsi="Arial" w:cs="Arial"/>
          <w:spacing w:val="1"/>
        </w:rPr>
        <w:t>A</w:t>
      </w:r>
      <w:r w:rsidRPr="003A5B2D">
        <w:rPr>
          <w:rFonts w:ascii="Arial" w:eastAsia="Calibri" w:hAnsi="Arial" w:cs="Arial"/>
        </w:rPr>
        <w:t xml:space="preserve">L is </w:t>
      </w:r>
      <w:r w:rsidRPr="003A5B2D">
        <w:rPr>
          <w:rFonts w:ascii="Arial" w:eastAsia="Calibri" w:hAnsi="Arial" w:cs="Arial"/>
          <w:spacing w:val="1"/>
        </w:rPr>
        <w:t>u</w:t>
      </w:r>
      <w:r w:rsidRPr="003A5B2D">
        <w:rPr>
          <w:rFonts w:ascii="Arial" w:eastAsia="Calibri" w:hAnsi="Arial" w:cs="Arial"/>
        </w:rPr>
        <w:t>s</w:t>
      </w:r>
      <w:r w:rsidRPr="003A5B2D">
        <w:rPr>
          <w:rFonts w:ascii="Arial" w:eastAsia="Calibri" w:hAnsi="Arial" w:cs="Arial"/>
          <w:spacing w:val="-2"/>
        </w:rPr>
        <w:t>e</w:t>
      </w:r>
      <w:r w:rsidRPr="003A5B2D">
        <w:rPr>
          <w:rFonts w:ascii="Arial" w:eastAsia="Calibri" w:hAnsi="Arial" w:cs="Arial"/>
        </w:rPr>
        <w:t xml:space="preserve">d </w:t>
      </w:r>
      <w:r w:rsidRPr="003A5B2D">
        <w:rPr>
          <w:rFonts w:ascii="Arial" w:eastAsia="Calibri" w:hAnsi="Arial" w:cs="Arial"/>
          <w:spacing w:val="-1"/>
        </w:rPr>
        <w:t>wh</w:t>
      </w:r>
      <w:r w:rsidRPr="003A5B2D">
        <w:rPr>
          <w:rFonts w:ascii="Arial" w:eastAsia="Calibri" w:hAnsi="Arial" w:cs="Arial"/>
        </w:rPr>
        <w:t>en r</w:t>
      </w:r>
      <w:r w:rsidRPr="003A5B2D">
        <w:rPr>
          <w:rFonts w:ascii="Arial" w:eastAsia="Calibri" w:hAnsi="Arial" w:cs="Arial"/>
          <w:spacing w:val="-1"/>
        </w:rPr>
        <w:t>e</w:t>
      </w:r>
      <w:r w:rsidRPr="003A5B2D">
        <w:rPr>
          <w:rFonts w:ascii="Arial" w:eastAsia="Calibri" w:hAnsi="Arial" w:cs="Arial"/>
          <w:spacing w:val="1"/>
        </w:rPr>
        <w:t>f</w:t>
      </w:r>
      <w:r w:rsidRPr="003A5B2D">
        <w:rPr>
          <w:rFonts w:ascii="Arial" w:eastAsia="Calibri" w:hAnsi="Arial" w:cs="Arial"/>
        </w:rPr>
        <w:t>er</w:t>
      </w:r>
      <w:r w:rsidRPr="003A5B2D">
        <w:rPr>
          <w:rFonts w:ascii="Arial" w:eastAsia="Calibri" w:hAnsi="Arial" w:cs="Arial"/>
          <w:spacing w:val="1"/>
        </w:rPr>
        <w:t>r</w:t>
      </w:r>
      <w:r w:rsidRPr="003A5B2D">
        <w:rPr>
          <w:rFonts w:ascii="Arial" w:eastAsia="Calibri" w:hAnsi="Arial" w:cs="Arial"/>
          <w:spacing w:val="-2"/>
        </w:rPr>
        <w:t>i</w:t>
      </w:r>
      <w:r w:rsidRPr="003A5B2D">
        <w:rPr>
          <w:rFonts w:ascii="Arial" w:eastAsia="Calibri" w:hAnsi="Arial" w:cs="Arial"/>
          <w:spacing w:val="1"/>
        </w:rPr>
        <w:t>n</w:t>
      </w:r>
      <w:r w:rsidRPr="003A5B2D">
        <w:rPr>
          <w:rFonts w:ascii="Arial" w:eastAsia="Calibri" w:hAnsi="Arial" w:cs="Arial"/>
        </w:rPr>
        <w:t>g</w:t>
      </w:r>
      <w:r w:rsidRPr="003A5B2D">
        <w:rPr>
          <w:rFonts w:ascii="Arial" w:eastAsia="Calibri" w:hAnsi="Arial" w:cs="Arial"/>
          <w:w w:val="25"/>
        </w:rPr>
        <w:t xml:space="preserve">   </w:t>
      </w:r>
      <w:r w:rsidRPr="003A5B2D">
        <w:rPr>
          <w:rFonts w:ascii="Arial" w:eastAsia="Calibri" w:hAnsi="Arial" w:cs="Arial"/>
          <w:spacing w:val="-2"/>
          <w:w w:val="25"/>
        </w:rPr>
        <w:t> </w:t>
      </w:r>
      <w:r w:rsidRPr="003A5B2D">
        <w:rPr>
          <w:rFonts w:ascii="Arial" w:eastAsia="Calibri" w:hAnsi="Arial" w:cs="Arial"/>
          <w:spacing w:val="1"/>
        </w:rPr>
        <w:t>t</w:t>
      </w:r>
      <w:r w:rsidRPr="003A5B2D">
        <w:rPr>
          <w:rFonts w:ascii="Arial" w:eastAsia="Calibri" w:hAnsi="Arial" w:cs="Arial"/>
        </w:rPr>
        <w:t>o</w:t>
      </w:r>
      <w:r w:rsidRPr="003A5B2D">
        <w:rPr>
          <w:rFonts w:ascii="Arial" w:eastAsia="Calibri" w:hAnsi="Arial" w:cs="Arial"/>
          <w:w w:val="25"/>
        </w:rPr>
        <w:t xml:space="preserve">   </w:t>
      </w:r>
      <w:r w:rsidRPr="003A5B2D">
        <w:rPr>
          <w:rFonts w:ascii="Arial" w:eastAsia="Calibri" w:hAnsi="Arial" w:cs="Arial"/>
          <w:spacing w:val="-1"/>
          <w:w w:val="25"/>
        </w:rPr>
        <w:t> </w:t>
      </w:r>
      <w:r w:rsidR="00B84710">
        <w:rPr>
          <w:rFonts w:ascii="Arial" w:eastAsia="Calibri" w:hAnsi="Arial" w:cs="Arial"/>
          <w:spacing w:val="1"/>
        </w:rPr>
        <w:t>student</w:t>
      </w:r>
      <w:r w:rsidRPr="003A5B2D">
        <w:rPr>
          <w:rFonts w:ascii="Arial" w:eastAsia="Calibri" w:hAnsi="Arial" w:cs="Arial"/>
        </w:rPr>
        <w:t xml:space="preserve">s </w:t>
      </w:r>
      <w:r w:rsidRPr="003A5B2D">
        <w:rPr>
          <w:rFonts w:ascii="Arial" w:eastAsia="Calibri" w:hAnsi="Arial" w:cs="Arial"/>
          <w:spacing w:val="-1"/>
        </w:rPr>
        <w:t>wh</w:t>
      </w:r>
      <w:r w:rsidRPr="003A5B2D">
        <w:rPr>
          <w:rFonts w:ascii="Arial" w:eastAsia="Calibri" w:hAnsi="Arial" w:cs="Arial"/>
        </w:rPr>
        <w:t>ose main la</w:t>
      </w:r>
      <w:r w:rsidRPr="003A5B2D">
        <w:rPr>
          <w:rFonts w:ascii="Arial" w:eastAsia="Calibri" w:hAnsi="Arial" w:cs="Arial"/>
          <w:spacing w:val="1"/>
        </w:rPr>
        <w:t>n</w:t>
      </w:r>
      <w:r w:rsidRPr="003A5B2D">
        <w:rPr>
          <w:rFonts w:ascii="Arial" w:eastAsia="Calibri" w:hAnsi="Arial" w:cs="Arial"/>
          <w:spacing w:val="-3"/>
        </w:rPr>
        <w:t>g</w:t>
      </w:r>
      <w:r w:rsidRPr="003A5B2D">
        <w:rPr>
          <w:rFonts w:ascii="Arial" w:eastAsia="Calibri" w:hAnsi="Arial" w:cs="Arial"/>
          <w:spacing w:val="1"/>
        </w:rPr>
        <w:t>u</w:t>
      </w:r>
      <w:r w:rsidRPr="003A5B2D">
        <w:rPr>
          <w:rFonts w:ascii="Arial" w:eastAsia="Calibri" w:hAnsi="Arial" w:cs="Arial"/>
        </w:rPr>
        <w:t>age at</w:t>
      </w:r>
      <w:r w:rsidRPr="003A5B2D">
        <w:rPr>
          <w:rFonts w:ascii="Arial" w:eastAsia="Calibri" w:hAnsi="Arial" w:cs="Arial"/>
          <w:w w:val="60"/>
        </w:rPr>
        <w:t> </w:t>
      </w:r>
      <w:r w:rsidRPr="003A5B2D">
        <w:rPr>
          <w:rFonts w:ascii="Arial" w:eastAsia="Calibri" w:hAnsi="Arial" w:cs="Arial"/>
          <w:spacing w:val="1"/>
        </w:rPr>
        <w:t>h</w:t>
      </w:r>
      <w:r w:rsidRPr="003A5B2D">
        <w:rPr>
          <w:rFonts w:ascii="Arial" w:eastAsia="Calibri" w:hAnsi="Arial" w:cs="Arial"/>
          <w:spacing w:val="-2"/>
        </w:rPr>
        <w:t>o</w:t>
      </w:r>
      <w:r w:rsidRPr="003A5B2D">
        <w:rPr>
          <w:rFonts w:ascii="Arial" w:eastAsia="Calibri" w:hAnsi="Arial" w:cs="Arial"/>
        </w:rPr>
        <w:t>me is a la</w:t>
      </w:r>
      <w:r w:rsidRPr="003A5B2D">
        <w:rPr>
          <w:rFonts w:ascii="Arial" w:eastAsia="Calibri" w:hAnsi="Arial" w:cs="Arial"/>
          <w:spacing w:val="1"/>
        </w:rPr>
        <w:t>n</w:t>
      </w:r>
      <w:r w:rsidRPr="003A5B2D">
        <w:rPr>
          <w:rFonts w:ascii="Arial" w:eastAsia="Calibri" w:hAnsi="Arial" w:cs="Arial"/>
          <w:spacing w:val="-3"/>
        </w:rPr>
        <w:t>g</w:t>
      </w:r>
      <w:r w:rsidRPr="003A5B2D">
        <w:rPr>
          <w:rFonts w:ascii="Arial" w:eastAsia="Calibri" w:hAnsi="Arial" w:cs="Arial"/>
          <w:spacing w:val="1"/>
        </w:rPr>
        <w:t>u</w:t>
      </w:r>
      <w:r w:rsidRPr="003A5B2D">
        <w:rPr>
          <w:rFonts w:ascii="Arial" w:eastAsia="Calibri" w:hAnsi="Arial" w:cs="Arial"/>
        </w:rPr>
        <w:t>age o</w:t>
      </w:r>
      <w:r w:rsidRPr="003A5B2D">
        <w:rPr>
          <w:rFonts w:ascii="Arial" w:eastAsia="Calibri" w:hAnsi="Arial" w:cs="Arial"/>
          <w:spacing w:val="1"/>
        </w:rPr>
        <w:t>th</w:t>
      </w:r>
      <w:r w:rsidRPr="003A5B2D">
        <w:rPr>
          <w:rFonts w:ascii="Arial" w:eastAsia="Calibri" w:hAnsi="Arial" w:cs="Arial"/>
          <w:spacing w:val="-2"/>
        </w:rPr>
        <w:t>e</w:t>
      </w:r>
      <w:r w:rsidRPr="003A5B2D">
        <w:rPr>
          <w:rFonts w:ascii="Arial" w:eastAsia="Calibri" w:hAnsi="Arial" w:cs="Arial"/>
        </w:rPr>
        <w:t>r t</w:t>
      </w:r>
      <w:r w:rsidRPr="003A5B2D">
        <w:rPr>
          <w:rFonts w:ascii="Arial" w:eastAsia="Calibri" w:hAnsi="Arial" w:cs="Arial"/>
          <w:spacing w:val="1"/>
        </w:rPr>
        <w:t>h</w:t>
      </w:r>
      <w:r w:rsidRPr="003A5B2D">
        <w:rPr>
          <w:rFonts w:ascii="Arial" w:eastAsia="Calibri" w:hAnsi="Arial" w:cs="Arial"/>
        </w:rPr>
        <w:t>an</w:t>
      </w:r>
      <w:r w:rsidRPr="003A5B2D">
        <w:rPr>
          <w:rFonts w:ascii="Arial" w:eastAsia="Calibri" w:hAnsi="Arial" w:cs="Arial"/>
          <w:w w:val="25"/>
        </w:rPr>
        <w:t xml:space="preserve"> </w:t>
      </w:r>
      <w:r w:rsidRPr="003A5B2D">
        <w:rPr>
          <w:rFonts w:ascii="Arial" w:eastAsia="Calibri" w:hAnsi="Arial" w:cs="Arial"/>
          <w:spacing w:val="-2"/>
        </w:rPr>
        <w:t>E</w:t>
      </w:r>
      <w:r w:rsidRPr="003A5B2D">
        <w:rPr>
          <w:rFonts w:ascii="Arial" w:eastAsia="Calibri" w:hAnsi="Arial" w:cs="Arial"/>
          <w:spacing w:val="1"/>
        </w:rPr>
        <w:t>n</w:t>
      </w:r>
      <w:r w:rsidRPr="003A5B2D">
        <w:rPr>
          <w:rFonts w:ascii="Arial" w:eastAsia="Calibri" w:hAnsi="Arial" w:cs="Arial"/>
        </w:rPr>
        <w:t>glish. T</w:t>
      </w:r>
      <w:r w:rsidRPr="003A5B2D">
        <w:rPr>
          <w:rFonts w:ascii="Arial" w:eastAsia="Calibri" w:hAnsi="Arial" w:cs="Arial"/>
          <w:spacing w:val="1"/>
        </w:rPr>
        <w:t>h</w:t>
      </w:r>
      <w:r w:rsidRPr="003A5B2D">
        <w:rPr>
          <w:rFonts w:ascii="Arial" w:eastAsia="Calibri" w:hAnsi="Arial" w:cs="Arial"/>
        </w:rPr>
        <w:t>is</w:t>
      </w:r>
      <w:r w:rsidRPr="003A5B2D">
        <w:rPr>
          <w:rFonts w:ascii="Arial" w:eastAsia="Calibri" w:hAnsi="Arial" w:cs="Arial"/>
          <w:spacing w:val="-14"/>
        </w:rPr>
        <w:t xml:space="preserve"> </w:t>
      </w:r>
      <w:r w:rsidRPr="003A5B2D">
        <w:rPr>
          <w:rFonts w:ascii="Arial" w:eastAsia="Calibri" w:hAnsi="Arial" w:cs="Arial"/>
          <w:spacing w:val="1"/>
        </w:rPr>
        <w:t>p</w:t>
      </w:r>
      <w:r w:rsidRPr="003A5B2D">
        <w:rPr>
          <w:rFonts w:ascii="Arial" w:eastAsia="Calibri" w:hAnsi="Arial" w:cs="Arial"/>
        </w:rPr>
        <w:t>oli</w:t>
      </w:r>
      <w:r w:rsidRPr="003A5B2D">
        <w:rPr>
          <w:rFonts w:ascii="Arial" w:eastAsia="Calibri" w:hAnsi="Arial" w:cs="Arial"/>
          <w:spacing w:val="-1"/>
        </w:rPr>
        <w:t xml:space="preserve">cy </w:t>
      </w:r>
      <w:r w:rsidRPr="003A5B2D">
        <w:rPr>
          <w:rFonts w:ascii="Arial" w:eastAsia="Calibri" w:hAnsi="Arial" w:cs="Arial"/>
        </w:rPr>
        <w:t>se</w:t>
      </w:r>
      <w:r w:rsidRPr="003A5B2D">
        <w:rPr>
          <w:rFonts w:ascii="Arial" w:eastAsia="Calibri" w:hAnsi="Arial" w:cs="Arial"/>
          <w:spacing w:val="1"/>
        </w:rPr>
        <w:t>t</w:t>
      </w:r>
      <w:r w:rsidRPr="003A5B2D">
        <w:rPr>
          <w:rFonts w:ascii="Arial" w:eastAsia="Calibri" w:hAnsi="Arial" w:cs="Arial"/>
        </w:rPr>
        <w:t>s o</w:t>
      </w:r>
      <w:r w:rsidRPr="003A5B2D">
        <w:rPr>
          <w:rFonts w:ascii="Arial" w:eastAsia="Calibri" w:hAnsi="Arial" w:cs="Arial"/>
          <w:spacing w:val="-1"/>
        </w:rPr>
        <w:t xml:space="preserve">ut </w:t>
      </w:r>
      <w:r w:rsidRPr="003A5B2D">
        <w:rPr>
          <w:rFonts w:ascii="Arial" w:eastAsia="Calibri" w:hAnsi="Arial" w:cs="Arial"/>
          <w:spacing w:val="1"/>
        </w:rPr>
        <w:t>th</w:t>
      </w:r>
      <w:r w:rsidRPr="003A5B2D">
        <w:rPr>
          <w:rFonts w:ascii="Arial" w:eastAsia="Calibri" w:hAnsi="Arial" w:cs="Arial"/>
        </w:rPr>
        <w:t xml:space="preserve">e </w:t>
      </w:r>
      <w:proofErr w:type="gramStart"/>
      <w:r w:rsidRPr="003A5B2D">
        <w:rPr>
          <w:rFonts w:ascii="Arial" w:eastAsia="Calibri" w:hAnsi="Arial" w:cs="Arial"/>
          <w:spacing w:val="-2"/>
        </w:rPr>
        <w:t>S</w:t>
      </w:r>
      <w:r w:rsidRPr="003A5B2D">
        <w:rPr>
          <w:rFonts w:ascii="Arial" w:eastAsia="Calibri" w:hAnsi="Arial" w:cs="Arial"/>
          <w:spacing w:val="-1"/>
        </w:rPr>
        <w:t>c</w:t>
      </w:r>
      <w:r w:rsidRPr="003A5B2D">
        <w:rPr>
          <w:rFonts w:ascii="Arial" w:eastAsia="Calibri" w:hAnsi="Arial" w:cs="Arial"/>
          <w:spacing w:val="1"/>
        </w:rPr>
        <w:t>h</w:t>
      </w:r>
      <w:r w:rsidRPr="003A5B2D">
        <w:rPr>
          <w:rFonts w:ascii="Arial" w:eastAsia="Calibri" w:hAnsi="Arial" w:cs="Arial"/>
        </w:rPr>
        <w:t>ool’s</w:t>
      </w:r>
      <w:proofErr w:type="gramEnd"/>
      <w:r w:rsidRPr="003A5B2D">
        <w:rPr>
          <w:rFonts w:ascii="Arial" w:eastAsia="Calibri" w:hAnsi="Arial" w:cs="Arial"/>
        </w:rPr>
        <w:t xml:space="preserve"> aims, o</w:t>
      </w:r>
      <w:r w:rsidRPr="003A5B2D">
        <w:rPr>
          <w:rFonts w:ascii="Arial" w:eastAsia="Calibri" w:hAnsi="Arial" w:cs="Arial"/>
          <w:spacing w:val="1"/>
        </w:rPr>
        <w:t>b</w:t>
      </w:r>
      <w:r w:rsidRPr="003A5B2D">
        <w:rPr>
          <w:rFonts w:ascii="Arial" w:eastAsia="Calibri" w:hAnsi="Arial" w:cs="Arial"/>
          <w:spacing w:val="-2"/>
        </w:rPr>
        <w:t>j</w:t>
      </w:r>
      <w:r w:rsidRPr="003A5B2D">
        <w:rPr>
          <w:rFonts w:ascii="Arial" w:eastAsia="Calibri" w:hAnsi="Arial" w:cs="Arial"/>
        </w:rPr>
        <w:t>ec</w:t>
      </w:r>
      <w:r w:rsidRPr="003A5B2D">
        <w:rPr>
          <w:rFonts w:ascii="Arial" w:eastAsia="Calibri" w:hAnsi="Arial" w:cs="Arial"/>
          <w:spacing w:val="1"/>
        </w:rPr>
        <w:t>t</w:t>
      </w:r>
      <w:r w:rsidRPr="003A5B2D">
        <w:rPr>
          <w:rFonts w:ascii="Arial" w:eastAsia="Calibri" w:hAnsi="Arial" w:cs="Arial"/>
        </w:rPr>
        <w:t>ives a</w:t>
      </w:r>
      <w:r w:rsidRPr="003A5B2D">
        <w:rPr>
          <w:rFonts w:ascii="Arial" w:eastAsia="Calibri" w:hAnsi="Arial" w:cs="Arial"/>
          <w:spacing w:val="1"/>
        </w:rPr>
        <w:t>n</w:t>
      </w:r>
      <w:r w:rsidRPr="003A5B2D">
        <w:rPr>
          <w:rFonts w:ascii="Arial" w:eastAsia="Calibri" w:hAnsi="Arial" w:cs="Arial"/>
        </w:rPr>
        <w:t xml:space="preserve">d </w:t>
      </w:r>
      <w:r w:rsidRPr="003A5B2D">
        <w:rPr>
          <w:rFonts w:ascii="Arial" w:eastAsia="Calibri" w:hAnsi="Arial" w:cs="Arial"/>
          <w:spacing w:val="-3"/>
        </w:rPr>
        <w:t>s</w:t>
      </w:r>
      <w:r w:rsidRPr="003A5B2D">
        <w:rPr>
          <w:rFonts w:ascii="Arial" w:eastAsia="Calibri" w:hAnsi="Arial" w:cs="Arial"/>
          <w:spacing w:val="1"/>
        </w:rPr>
        <w:t>t</w:t>
      </w:r>
      <w:r w:rsidRPr="003A5B2D">
        <w:rPr>
          <w:rFonts w:ascii="Arial" w:eastAsia="Calibri" w:hAnsi="Arial" w:cs="Arial"/>
        </w:rPr>
        <w:t>r</w:t>
      </w:r>
      <w:r w:rsidRPr="003A5B2D">
        <w:rPr>
          <w:rFonts w:ascii="Arial" w:eastAsia="Calibri" w:hAnsi="Arial" w:cs="Arial"/>
          <w:spacing w:val="-2"/>
        </w:rPr>
        <w:t>a</w:t>
      </w:r>
      <w:r w:rsidRPr="003A5B2D">
        <w:rPr>
          <w:rFonts w:ascii="Arial" w:eastAsia="Calibri" w:hAnsi="Arial" w:cs="Arial"/>
          <w:spacing w:val="1"/>
        </w:rPr>
        <w:t>t</w:t>
      </w:r>
      <w:r w:rsidRPr="003A5B2D">
        <w:rPr>
          <w:rFonts w:ascii="Arial" w:eastAsia="Calibri" w:hAnsi="Arial" w:cs="Arial"/>
        </w:rPr>
        <w:t xml:space="preserve">egies </w:t>
      </w:r>
      <w:proofErr w:type="gramStart"/>
      <w:r w:rsidRPr="003A5B2D">
        <w:rPr>
          <w:rFonts w:ascii="Arial" w:eastAsia="Calibri" w:hAnsi="Arial" w:cs="Arial"/>
          <w:spacing w:val="-1"/>
        </w:rPr>
        <w:t>w</w:t>
      </w:r>
      <w:r w:rsidRPr="003A5B2D">
        <w:rPr>
          <w:rFonts w:ascii="Arial" w:eastAsia="Calibri" w:hAnsi="Arial" w:cs="Arial"/>
        </w:rPr>
        <w:t>i</w:t>
      </w:r>
      <w:r w:rsidRPr="003A5B2D">
        <w:rPr>
          <w:rFonts w:ascii="Arial" w:eastAsia="Calibri" w:hAnsi="Arial" w:cs="Arial"/>
          <w:spacing w:val="-1"/>
        </w:rPr>
        <w:t>t</w:t>
      </w:r>
      <w:r w:rsidRPr="003A5B2D">
        <w:rPr>
          <w:rFonts w:ascii="Arial" w:eastAsia="Calibri" w:hAnsi="Arial" w:cs="Arial"/>
        </w:rPr>
        <w:t xml:space="preserve">h </w:t>
      </w:r>
      <w:r w:rsidRPr="003A5B2D">
        <w:rPr>
          <w:rFonts w:ascii="Arial" w:eastAsia="Calibri" w:hAnsi="Arial" w:cs="Arial"/>
          <w:spacing w:val="-2"/>
        </w:rPr>
        <w:t>r</w:t>
      </w:r>
      <w:r w:rsidRPr="003A5B2D">
        <w:rPr>
          <w:rFonts w:ascii="Arial" w:eastAsia="Calibri" w:hAnsi="Arial" w:cs="Arial"/>
        </w:rPr>
        <w:t>ega</w:t>
      </w:r>
      <w:r w:rsidRPr="003A5B2D">
        <w:rPr>
          <w:rFonts w:ascii="Arial" w:eastAsia="Calibri" w:hAnsi="Arial" w:cs="Arial"/>
          <w:spacing w:val="-2"/>
        </w:rPr>
        <w:t>r</w:t>
      </w:r>
      <w:r w:rsidRPr="003A5B2D">
        <w:rPr>
          <w:rFonts w:ascii="Arial" w:eastAsia="Calibri" w:hAnsi="Arial" w:cs="Arial"/>
        </w:rPr>
        <w:t>d to</w:t>
      </w:r>
      <w:proofErr w:type="gramEnd"/>
      <w:r w:rsidRPr="003A5B2D">
        <w:rPr>
          <w:rFonts w:ascii="Arial" w:eastAsia="Calibri" w:hAnsi="Arial" w:cs="Arial"/>
        </w:rPr>
        <w:t xml:space="preserve"> </w:t>
      </w:r>
      <w:r w:rsidRPr="003A5B2D">
        <w:rPr>
          <w:rFonts w:ascii="Arial" w:eastAsia="Calibri" w:hAnsi="Arial" w:cs="Arial"/>
          <w:spacing w:val="1"/>
        </w:rPr>
        <w:t>th</w:t>
      </w:r>
      <w:r w:rsidRPr="003A5B2D">
        <w:rPr>
          <w:rFonts w:ascii="Arial" w:eastAsia="Calibri" w:hAnsi="Arial" w:cs="Arial"/>
        </w:rPr>
        <w:t xml:space="preserve">e </w:t>
      </w:r>
      <w:r w:rsidRPr="003A5B2D">
        <w:rPr>
          <w:rFonts w:ascii="Arial" w:eastAsia="Calibri" w:hAnsi="Arial" w:cs="Arial"/>
          <w:spacing w:val="1"/>
        </w:rPr>
        <w:t>n</w:t>
      </w:r>
      <w:r w:rsidRPr="003A5B2D">
        <w:rPr>
          <w:rFonts w:ascii="Arial" w:eastAsia="Calibri" w:hAnsi="Arial" w:cs="Arial"/>
          <w:spacing w:val="-2"/>
        </w:rPr>
        <w:t>e</w:t>
      </w:r>
      <w:r w:rsidRPr="003A5B2D">
        <w:rPr>
          <w:rFonts w:ascii="Arial" w:eastAsia="Calibri" w:hAnsi="Arial" w:cs="Arial"/>
        </w:rPr>
        <w:t>e</w:t>
      </w:r>
      <w:r w:rsidRPr="003A5B2D">
        <w:rPr>
          <w:rFonts w:ascii="Arial" w:eastAsia="Calibri" w:hAnsi="Arial" w:cs="Arial"/>
          <w:spacing w:val="1"/>
        </w:rPr>
        <w:t xml:space="preserve">ds </w:t>
      </w:r>
      <w:r w:rsidRPr="003A5B2D">
        <w:rPr>
          <w:rFonts w:ascii="Arial" w:eastAsia="Calibri" w:hAnsi="Arial" w:cs="Arial"/>
          <w:spacing w:val="-2"/>
        </w:rPr>
        <w:t>a</w:t>
      </w:r>
      <w:r w:rsidRPr="003A5B2D">
        <w:rPr>
          <w:rFonts w:ascii="Arial" w:eastAsia="Calibri" w:hAnsi="Arial" w:cs="Arial"/>
          <w:spacing w:val="1"/>
        </w:rPr>
        <w:t>n</w:t>
      </w:r>
      <w:r w:rsidRPr="003A5B2D">
        <w:rPr>
          <w:rFonts w:ascii="Arial" w:eastAsia="Calibri" w:hAnsi="Arial" w:cs="Arial"/>
        </w:rPr>
        <w:t>d s</w:t>
      </w:r>
      <w:r w:rsidRPr="003A5B2D">
        <w:rPr>
          <w:rFonts w:ascii="Arial" w:eastAsia="Calibri" w:hAnsi="Arial" w:cs="Arial"/>
          <w:spacing w:val="-1"/>
        </w:rPr>
        <w:t>k</w:t>
      </w:r>
      <w:r w:rsidRPr="003A5B2D">
        <w:rPr>
          <w:rFonts w:ascii="Arial" w:eastAsia="Calibri" w:hAnsi="Arial" w:cs="Arial"/>
        </w:rPr>
        <w:t>ills of E</w:t>
      </w:r>
      <w:r w:rsidRPr="003A5B2D">
        <w:rPr>
          <w:rFonts w:ascii="Arial" w:eastAsia="Calibri" w:hAnsi="Arial" w:cs="Arial"/>
          <w:spacing w:val="1"/>
        </w:rPr>
        <w:t>A</w:t>
      </w:r>
      <w:r w:rsidRPr="003A5B2D">
        <w:rPr>
          <w:rFonts w:ascii="Arial" w:eastAsia="Calibri" w:hAnsi="Arial" w:cs="Arial"/>
        </w:rPr>
        <w:t xml:space="preserve">L </w:t>
      </w:r>
      <w:r w:rsidR="00B84710">
        <w:rPr>
          <w:rFonts w:ascii="Arial" w:eastAsia="Calibri" w:hAnsi="Arial" w:cs="Arial"/>
          <w:spacing w:val="-1"/>
        </w:rPr>
        <w:t>student</w:t>
      </w:r>
      <w:r w:rsidRPr="003A5B2D">
        <w:rPr>
          <w:rFonts w:ascii="Arial" w:eastAsia="Calibri" w:hAnsi="Arial" w:cs="Arial"/>
        </w:rPr>
        <w:t>s.</w:t>
      </w:r>
      <w:r w:rsidRPr="003A5B2D">
        <w:rPr>
          <w:rFonts w:ascii="Arial" w:eastAsia="Calibri" w:hAnsi="Arial" w:cs="Arial"/>
          <w:w w:val="25"/>
        </w:rPr>
        <w:t xml:space="preserve">    </w:t>
      </w:r>
    </w:p>
    <w:p w14:paraId="02938850" w14:textId="77777777" w:rsidR="003A5B2D" w:rsidRDefault="003A5B2D" w:rsidP="003A5B2D">
      <w:pPr>
        <w:rPr>
          <w:rFonts w:ascii="Arial" w:eastAsia="Calibri" w:hAnsi="Arial" w:cs="Arial"/>
          <w:b/>
          <w:spacing w:val="1"/>
        </w:rPr>
      </w:pPr>
    </w:p>
    <w:p w14:paraId="4649C37B" w14:textId="02EABE4F" w:rsidR="003A5B2D" w:rsidRPr="003A5B2D" w:rsidRDefault="003A5B2D" w:rsidP="003A5B2D">
      <w:pPr>
        <w:rPr>
          <w:rFonts w:ascii="Arial" w:eastAsia="Calibri" w:hAnsi="Arial" w:cs="Arial"/>
        </w:rPr>
      </w:pPr>
      <w:r w:rsidRPr="003A5B2D">
        <w:rPr>
          <w:rFonts w:ascii="Arial" w:eastAsia="Calibri" w:hAnsi="Arial" w:cs="Arial"/>
          <w:b/>
          <w:spacing w:val="1"/>
        </w:rPr>
        <w:t>Ai</w:t>
      </w:r>
      <w:r w:rsidRPr="003A5B2D">
        <w:rPr>
          <w:rFonts w:ascii="Arial" w:eastAsia="Calibri" w:hAnsi="Arial" w:cs="Arial"/>
          <w:b/>
          <w:spacing w:val="-1"/>
        </w:rPr>
        <w:t>m</w:t>
      </w:r>
      <w:r w:rsidRPr="003A5B2D">
        <w:rPr>
          <w:rFonts w:ascii="Arial" w:eastAsia="Calibri" w:hAnsi="Arial" w:cs="Arial"/>
          <w:b/>
        </w:rPr>
        <w:t>s</w:t>
      </w:r>
      <w:r w:rsidRPr="003A5B2D">
        <w:rPr>
          <w:rFonts w:ascii="Arial" w:eastAsia="Calibri" w:hAnsi="Arial" w:cs="Arial"/>
          <w:spacing w:val="-14"/>
        </w:rPr>
        <w:t xml:space="preserve"> </w:t>
      </w:r>
      <w:r w:rsidRPr="003A5B2D">
        <w:rPr>
          <w:rFonts w:ascii="Arial" w:eastAsia="Calibri" w:hAnsi="Arial" w:cs="Arial"/>
          <w:w w:val="25"/>
        </w:rPr>
        <w:t> </w:t>
      </w:r>
    </w:p>
    <w:p w14:paraId="16DD2BD0" w14:textId="10793AB2"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 xml:space="preserve">To welcome and value the cultural, linguistic and educational experiences that </w:t>
      </w:r>
      <w:r w:rsidR="00B84710">
        <w:rPr>
          <w:rFonts w:ascii="Arial" w:eastAsia="Calibri" w:hAnsi="Arial" w:cs="Arial"/>
        </w:rPr>
        <w:t>student</w:t>
      </w:r>
      <w:r w:rsidRPr="003A5B2D">
        <w:rPr>
          <w:rFonts w:ascii="Arial" w:eastAsia="Calibri" w:hAnsi="Arial" w:cs="Arial"/>
        </w:rPr>
        <w:t xml:space="preserve">s with EAL bring to the </w:t>
      </w:r>
      <w:proofErr w:type="gramStart"/>
      <w:r w:rsidRPr="003A5B2D">
        <w:rPr>
          <w:rFonts w:ascii="Arial" w:eastAsia="Calibri" w:hAnsi="Arial" w:cs="Arial"/>
        </w:rPr>
        <w:t>School</w:t>
      </w:r>
      <w:proofErr w:type="gramEnd"/>
      <w:r w:rsidRPr="003A5B2D">
        <w:rPr>
          <w:rFonts w:ascii="Arial" w:eastAsia="Calibri" w:hAnsi="Arial" w:cs="Arial"/>
        </w:rPr>
        <w:t>.    </w:t>
      </w:r>
    </w:p>
    <w:p w14:paraId="3DE69424" w14:textId="0697D5A2"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To i</w:t>
      </w:r>
      <w:r w:rsidRPr="003A5B2D">
        <w:rPr>
          <w:rFonts w:ascii="Arial" w:eastAsia="Calibri" w:hAnsi="Arial" w:cs="Arial"/>
          <w:spacing w:val="-2"/>
        </w:rPr>
        <w:t>m</w:t>
      </w:r>
      <w:r w:rsidRPr="003A5B2D">
        <w:rPr>
          <w:rFonts w:ascii="Arial" w:eastAsia="Calibri" w:hAnsi="Arial" w:cs="Arial"/>
          <w:spacing w:val="1"/>
        </w:rPr>
        <w:t>p</w:t>
      </w:r>
      <w:r w:rsidRPr="003A5B2D">
        <w:rPr>
          <w:rFonts w:ascii="Arial" w:eastAsia="Calibri" w:hAnsi="Arial" w:cs="Arial"/>
        </w:rPr>
        <w:t>le</w:t>
      </w:r>
      <w:r w:rsidRPr="003A5B2D">
        <w:rPr>
          <w:rFonts w:ascii="Arial" w:eastAsia="Calibri" w:hAnsi="Arial" w:cs="Arial"/>
          <w:spacing w:val="1"/>
        </w:rPr>
        <w:t>m</w:t>
      </w:r>
      <w:r w:rsidRPr="003A5B2D">
        <w:rPr>
          <w:rFonts w:ascii="Arial" w:eastAsia="Calibri" w:hAnsi="Arial" w:cs="Arial"/>
          <w:spacing w:val="-2"/>
        </w:rPr>
        <w:t>e</w:t>
      </w:r>
      <w:r w:rsidRPr="003A5B2D">
        <w:rPr>
          <w:rFonts w:ascii="Arial" w:eastAsia="Calibri" w:hAnsi="Arial" w:cs="Arial"/>
          <w:spacing w:val="1"/>
        </w:rPr>
        <w:t>nt s</w:t>
      </w:r>
      <w:r w:rsidRPr="003A5B2D">
        <w:rPr>
          <w:rFonts w:ascii="Arial" w:eastAsia="Calibri" w:hAnsi="Arial" w:cs="Arial"/>
          <w:spacing w:val="-1"/>
        </w:rPr>
        <w:t>c</w:t>
      </w:r>
      <w:r w:rsidRPr="003A5B2D">
        <w:rPr>
          <w:rFonts w:ascii="Arial" w:eastAsia="Calibri" w:hAnsi="Arial" w:cs="Arial"/>
          <w:spacing w:val="1"/>
        </w:rPr>
        <w:t>h</w:t>
      </w:r>
      <w:r w:rsidRPr="003A5B2D">
        <w:rPr>
          <w:rFonts w:ascii="Arial" w:eastAsia="Calibri" w:hAnsi="Arial" w:cs="Arial"/>
        </w:rPr>
        <w:t>ool</w:t>
      </w:r>
      <w:r w:rsidRPr="003A5B2D">
        <w:rPr>
          <w:rFonts w:ascii="Arial" w:eastAsia="Calibri" w:hAnsi="Arial" w:cs="Arial"/>
          <w:w w:val="25"/>
        </w:rPr>
        <w:t xml:space="preserve"> </w:t>
      </w:r>
      <w:r w:rsidRPr="003A5B2D">
        <w:rPr>
          <w:rFonts w:ascii="Arial" w:eastAsia="Calibri" w:hAnsi="Arial" w:cs="Arial"/>
          <w:spacing w:val="-1"/>
        </w:rPr>
        <w:t>w</w:t>
      </w:r>
      <w:r w:rsidRPr="003A5B2D">
        <w:rPr>
          <w:rFonts w:ascii="Arial" w:eastAsia="Calibri" w:hAnsi="Arial" w:cs="Arial"/>
        </w:rPr>
        <w:t>i</w:t>
      </w:r>
      <w:r w:rsidRPr="003A5B2D">
        <w:rPr>
          <w:rFonts w:ascii="Arial" w:eastAsia="Calibri" w:hAnsi="Arial" w:cs="Arial"/>
          <w:spacing w:val="-1"/>
        </w:rPr>
        <w:t>d</w:t>
      </w:r>
      <w:r w:rsidRPr="003A5B2D">
        <w:rPr>
          <w:rFonts w:ascii="Arial" w:eastAsia="Calibri" w:hAnsi="Arial" w:cs="Arial"/>
        </w:rPr>
        <w:t>e s</w:t>
      </w:r>
      <w:r w:rsidRPr="003A5B2D">
        <w:rPr>
          <w:rFonts w:ascii="Arial" w:eastAsia="Calibri" w:hAnsi="Arial" w:cs="Arial"/>
          <w:spacing w:val="1"/>
        </w:rPr>
        <w:t>t</w:t>
      </w:r>
      <w:r w:rsidRPr="003A5B2D">
        <w:rPr>
          <w:rFonts w:ascii="Arial" w:eastAsia="Calibri" w:hAnsi="Arial" w:cs="Arial"/>
        </w:rPr>
        <w:t>r</w:t>
      </w:r>
      <w:r w:rsidRPr="003A5B2D">
        <w:rPr>
          <w:rFonts w:ascii="Arial" w:eastAsia="Calibri" w:hAnsi="Arial" w:cs="Arial"/>
          <w:spacing w:val="-2"/>
        </w:rPr>
        <w:t>a</w:t>
      </w:r>
      <w:r w:rsidRPr="003A5B2D">
        <w:rPr>
          <w:rFonts w:ascii="Arial" w:eastAsia="Calibri" w:hAnsi="Arial" w:cs="Arial"/>
          <w:spacing w:val="1"/>
        </w:rPr>
        <w:t>t</w:t>
      </w:r>
      <w:r w:rsidRPr="003A5B2D">
        <w:rPr>
          <w:rFonts w:ascii="Arial" w:eastAsia="Calibri" w:hAnsi="Arial" w:cs="Arial"/>
        </w:rPr>
        <w:t xml:space="preserve">egies </w:t>
      </w:r>
      <w:r w:rsidRPr="003A5B2D">
        <w:rPr>
          <w:rFonts w:ascii="Arial" w:eastAsia="Calibri" w:hAnsi="Arial" w:cs="Arial"/>
          <w:spacing w:val="1"/>
        </w:rPr>
        <w:t>t</w:t>
      </w:r>
      <w:r w:rsidRPr="003A5B2D">
        <w:rPr>
          <w:rFonts w:ascii="Arial" w:eastAsia="Calibri" w:hAnsi="Arial" w:cs="Arial"/>
        </w:rPr>
        <w:t>o e</w:t>
      </w:r>
      <w:r w:rsidRPr="003A5B2D">
        <w:rPr>
          <w:rFonts w:ascii="Arial" w:eastAsia="Calibri" w:hAnsi="Arial" w:cs="Arial"/>
          <w:spacing w:val="1"/>
        </w:rPr>
        <w:t>n</w:t>
      </w:r>
      <w:r w:rsidRPr="003A5B2D">
        <w:rPr>
          <w:rFonts w:ascii="Arial" w:eastAsia="Calibri" w:hAnsi="Arial" w:cs="Arial"/>
          <w:spacing w:val="-3"/>
        </w:rPr>
        <w:t>s</w:t>
      </w:r>
      <w:r w:rsidRPr="003A5B2D">
        <w:rPr>
          <w:rFonts w:ascii="Arial" w:eastAsia="Calibri" w:hAnsi="Arial" w:cs="Arial"/>
          <w:spacing w:val="1"/>
        </w:rPr>
        <w:t>u</w:t>
      </w:r>
      <w:r w:rsidRPr="003A5B2D">
        <w:rPr>
          <w:rFonts w:ascii="Arial" w:eastAsia="Calibri" w:hAnsi="Arial" w:cs="Arial"/>
        </w:rPr>
        <w:t xml:space="preserve">re </w:t>
      </w:r>
      <w:r w:rsidRPr="003A5B2D">
        <w:rPr>
          <w:rFonts w:ascii="Arial" w:eastAsia="Calibri" w:hAnsi="Arial" w:cs="Arial"/>
          <w:spacing w:val="1"/>
        </w:rPr>
        <w:t>t</w:t>
      </w:r>
      <w:r w:rsidRPr="003A5B2D">
        <w:rPr>
          <w:rFonts w:ascii="Arial" w:eastAsia="Calibri" w:hAnsi="Arial" w:cs="Arial"/>
          <w:spacing w:val="-1"/>
        </w:rPr>
        <w:t>h</w:t>
      </w:r>
      <w:r w:rsidRPr="003A5B2D">
        <w:rPr>
          <w:rFonts w:ascii="Arial" w:eastAsia="Calibri" w:hAnsi="Arial" w:cs="Arial"/>
        </w:rPr>
        <w:t>at E</w:t>
      </w:r>
      <w:r w:rsidRPr="003A5B2D">
        <w:rPr>
          <w:rFonts w:ascii="Arial" w:eastAsia="Calibri" w:hAnsi="Arial" w:cs="Arial"/>
          <w:spacing w:val="1"/>
        </w:rPr>
        <w:t>A</w:t>
      </w:r>
      <w:r w:rsidRPr="003A5B2D">
        <w:rPr>
          <w:rFonts w:ascii="Arial" w:eastAsia="Calibri" w:hAnsi="Arial" w:cs="Arial"/>
        </w:rPr>
        <w:t>L</w:t>
      </w:r>
      <w:r w:rsidRPr="003A5B2D">
        <w:rPr>
          <w:rFonts w:ascii="Arial" w:eastAsia="Calibri" w:hAnsi="Arial" w:cs="Arial"/>
          <w:w w:val="25"/>
        </w:rPr>
        <w:t xml:space="preserve"> </w:t>
      </w:r>
      <w:r w:rsidR="00B84710">
        <w:rPr>
          <w:rFonts w:ascii="Arial" w:eastAsia="Calibri" w:hAnsi="Arial" w:cs="Arial"/>
          <w:spacing w:val="-1"/>
        </w:rPr>
        <w:t>student</w:t>
      </w:r>
      <w:r w:rsidRPr="003A5B2D">
        <w:rPr>
          <w:rFonts w:ascii="Arial" w:eastAsia="Calibri" w:hAnsi="Arial" w:cs="Arial"/>
        </w:rPr>
        <w:t>s</w:t>
      </w:r>
      <w:r w:rsidRPr="003A5B2D">
        <w:rPr>
          <w:rFonts w:ascii="Arial" w:eastAsia="Calibri" w:hAnsi="Arial" w:cs="Arial"/>
          <w:w w:val="25"/>
        </w:rPr>
        <w:t xml:space="preserve"> </w:t>
      </w:r>
      <w:r w:rsidRPr="003A5B2D">
        <w:rPr>
          <w:rFonts w:ascii="Arial" w:eastAsia="Calibri" w:hAnsi="Arial" w:cs="Arial"/>
          <w:spacing w:val="-2"/>
        </w:rPr>
        <w:t>a</w:t>
      </w:r>
      <w:r w:rsidRPr="003A5B2D">
        <w:rPr>
          <w:rFonts w:ascii="Arial" w:eastAsia="Calibri" w:hAnsi="Arial" w:cs="Arial"/>
        </w:rPr>
        <w:t xml:space="preserve">re </w:t>
      </w:r>
      <w:r w:rsidRPr="003A5B2D">
        <w:rPr>
          <w:rFonts w:ascii="Arial" w:eastAsia="Calibri" w:hAnsi="Arial" w:cs="Arial"/>
          <w:spacing w:val="-3"/>
        </w:rPr>
        <w:t>s</w:t>
      </w:r>
      <w:r w:rsidRPr="003A5B2D">
        <w:rPr>
          <w:rFonts w:ascii="Arial" w:eastAsia="Calibri" w:hAnsi="Arial" w:cs="Arial"/>
          <w:spacing w:val="1"/>
        </w:rPr>
        <w:t>up</w:t>
      </w:r>
      <w:r w:rsidRPr="003A5B2D">
        <w:rPr>
          <w:rFonts w:ascii="Arial" w:eastAsia="Calibri" w:hAnsi="Arial" w:cs="Arial"/>
          <w:spacing w:val="-1"/>
        </w:rPr>
        <w:t>p</w:t>
      </w:r>
      <w:r w:rsidRPr="003A5B2D">
        <w:rPr>
          <w:rFonts w:ascii="Arial" w:eastAsia="Calibri" w:hAnsi="Arial" w:cs="Arial"/>
        </w:rPr>
        <w:t>or</w:t>
      </w:r>
      <w:r w:rsidRPr="003A5B2D">
        <w:rPr>
          <w:rFonts w:ascii="Arial" w:eastAsia="Calibri" w:hAnsi="Arial" w:cs="Arial"/>
          <w:spacing w:val="-1"/>
        </w:rPr>
        <w:t>t</w:t>
      </w:r>
      <w:r w:rsidRPr="003A5B2D">
        <w:rPr>
          <w:rFonts w:ascii="Arial" w:eastAsia="Calibri" w:hAnsi="Arial" w:cs="Arial"/>
        </w:rPr>
        <w:t>ed in accessing the curriculum</w:t>
      </w:r>
      <w:r w:rsidRPr="003A5B2D">
        <w:rPr>
          <w:rFonts w:ascii="Arial" w:eastAsia="Calibri" w:hAnsi="Arial" w:cs="Arial"/>
          <w:w w:val="25"/>
        </w:rPr>
        <w:t xml:space="preserve">    </w:t>
      </w:r>
    </w:p>
    <w:p w14:paraId="51CE1127" w14:textId="23AB87BE"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 xml:space="preserve">To help EAL </w:t>
      </w:r>
      <w:r w:rsidR="00B84710">
        <w:rPr>
          <w:rFonts w:ascii="Arial" w:eastAsia="Calibri" w:hAnsi="Arial" w:cs="Arial"/>
        </w:rPr>
        <w:t>student</w:t>
      </w:r>
      <w:r w:rsidRPr="003A5B2D">
        <w:rPr>
          <w:rFonts w:ascii="Arial" w:eastAsia="Calibri" w:hAnsi="Arial" w:cs="Arial"/>
        </w:rPr>
        <w:t xml:space="preserve">s to become confident and fluent in English </w:t>
      </w:r>
      <w:proofErr w:type="gramStart"/>
      <w:r w:rsidRPr="003A5B2D">
        <w:rPr>
          <w:rFonts w:ascii="Arial" w:eastAsia="Calibri" w:hAnsi="Arial" w:cs="Arial"/>
        </w:rPr>
        <w:t>in order to</w:t>
      </w:r>
      <w:proofErr w:type="gramEnd"/>
      <w:r w:rsidRPr="003A5B2D">
        <w:rPr>
          <w:rFonts w:ascii="Arial" w:eastAsia="Calibri" w:hAnsi="Arial" w:cs="Arial"/>
        </w:rPr>
        <w:t xml:space="preserve"> be able to fulfil their academic potential.</w:t>
      </w:r>
      <w:r w:rsidRPr="003A5B2D">
        <w:rPr>
          <w:rFonts w:ascii="Arial" w:eastAsia="Calibri" w:hAnsi="Arial" w:cs="Arial"/>
          <w:w w:val="25"/>
        </w:rPr>
        <w:t xml:space="preserve">    </w:t>
      </w:r>
    </w:p>
    <w:p w14:paraId="6974EA78" w14:textId="77777777" w:rsidR="003A5B2D" w:rsidRPr="003A5B2D" w:rsidRDefault="003A5B2D" w:rsidP="003A5B2D">
      <w:pPr>
        <w:rPr>
          <w:rFonts w:ascii="Arial" w:eastAsia="Calibri" w:hAnsi="Arial" w:cs="Arial"/>
          <w:b/>
          <w:spacing w:val="1"/>
        </w:rPr>
      </w:pPr>
    </w:p>
    <w:p w14:paraId="4553ED9D" w14:textId="77777777" w:rsidR="003A5B2D" w:rsidRPr="003A5B2D" w:rsidRDefault="003A5B2D" w:rsidP="003A5B2D">
      <w:pPr>
        <w:rPr>
          <w:rFonts w:ascii="Arial" w:eastAsia="Calibri" w:hAnsi="Arial" w:cs="Arial"/>
        </w:rPr>
      </w:pPr>
      <w:r w:rsidRPr="003A5B2D">
        <w:rPr>
          <w:rFonts w:ascii="Arial" w:eastAsia="Calibri" w:hAnsi="Arial" w:cs="Arial"/>
          <w:b/>
          <w:spacing w:val="1"/>
        </w:rPr>
        <w:t>Obj</w:t>
      </w:r>
      <w:r w:rsidRPr="003A5B2D">
        <w:rPr>
          <w:rFonts w:ascii="Arial" w:eastAsia="Calibri" w:hAnsi="Arial" w:cs="Arial"/>
          <w:b/>
          <w:spacing w:val="-1"/>
        </w:rPr>
        <w:t>e</w:t>
      </w:r>
      <w:r w:rsidRPr="003A5B2D">
        <w:rPr>
          <w:rFonts w:ascii="Arial" w:eastAsia="Calibri" w:hAnsi="Arial" w:cs="Arial"/>
          <w:b/>
        </w:rPr>
        <w:t>c</w:t>
      </w:r>
      <w:r w:rsidRPr="003A5B2D">
        <w:rPr>
          <w:rFonts w:ascii="Arial" w:eastAsia="Calibri" w:hAnsi="Arial" w:cs="Arial"/>
          <w:b/>
          <w:spacing w:val="-1"/>
        </w:rPr>
        <w:t>t</w:t>
      </w:r>
      <w:r w:rsidRPr="003A5B2D">
        <w:rPr>
          <w:rFonts w:ascii="Arial" w:eastAsia="Calibri" w:hAnsi="Arial" w:cs="Arial"/>
          <w:b/>
          <w:spacing w:val="1"/>
        </w:rPr>
        <w:t>i</w:t>
      </w:r>
      <w:r w:rsidRPr="003A5B2D">
        <w:rPr>
          <w:rFonts w:ascii="Arial" w:eastAsia="Calibri" w:hAnsi="Arial" w:cs="Arial"/>
          <w:b/>
        </w:rPr>
        <w:t>v</w:t>
      </w:r>
      <w:r w:rsidRPr="003A5B2D">
        <w:rPr>
          <w:rFonts w:ascii="Arial" w:eastAsia="Calibri" w:hAnsi="Arial" w:cs="Arial"/>
          <w:b/>
          <w:spacing w:val="-2"/>
        </w:rPr>
        <w:t>e</w:t>
      </w:r>
      <w:r w:rsidRPr="003A5B2D">
        <w:rPr>
          <w:rFonts w:ascii="Arial" w:eastAsia="Calibri" w:hAnsi="Arial" w:cs="Arial"/>
          <w:b/>
        </w:rPr>
        <w:t>s</w:t>
      </w:r>
      <w:r w:rsidRPr="003A5B2D">
        <w:rPr>
          <w:rFonts w:ascii="Arial" w:eastAsia="Calibri" w:hAnsi="Arial" w:cs="Arial"/>
          <w:spacing w:val="-14"/>
        </w:rPr>
        <w:t xml:space="preserve"> </w:t>
      </w:r>
      <w:r w:rsidRPr="003A5B2D">
        <w:rPr>
          <w:rFonts w:ascii="Arial" w:eastAsia="Calibri" w:hAnsi="Arial" w:cs="Arial"/>
          <w:w w:val="25"/>
        </w:rPr>
        <w:t> </w:t>
      </w:r>
    </w:p>
    <w:p w14:paraId="3FCF68B7" w14:textId="77338A49"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 xml:space="preserve">To be able to assess the skills and needs of </w:t>
      </w:r>
      <w:r w:rsidR="00B84710">
        <w:rPr>
          <w:rFonts w:ascii="Arial" w:eastAsia="Calibri" w:hAnsi="Arial" w:cs="Arial"/>
        </w:rPr>
        <w:t>student</w:t>
      </w:r>
      <w:r w:rsidRPr="003A5B2D">
        <w:rPr>
          <w:rFonts w:ascii="Arial" w:eastAsia="Calibri" w:hAnsi="Arial" w:cs="Arial"/>
        </w:rPr>
        <w:t>s with EAL and to give appropriate provision throughout the school</w:t>
      </w:r>
    </w:p>
    <w:p w14:paraId="12F115AA" w14:textId="1747BDD3"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 xml:space="preserve">To equip teachers with </w:t>
      </w:r>
      <w:proofErr w:type="gramStart"/>
      <w:r w:rsidRPr="003A5B2D">
        <w:rPr>
          <w:rFonts w:ascii="Arial" w:eastAsia="Calibri" w:hAnsi="Arial" w:cs="Arial"/>
        </w:rPr>
        <w:t>the knowledge</w:t>
      </w:r>
      <w:proofErr w:type="gramEnd"/>
      <w:r w:rsidRPr="003A5B2D">
        <w:rPr>
          <w:rFonts w:ascii="Arial" w:eastAsia="Calibri" w:hAnsi="Arial" w:cs="Arial"/>
        </w:rPr>
        <w:t xml:space="preserve">, skills and resources to be able to support and monitor </w:t>
      </w:r>
      <w:r w:rsidR="00B84710">
        <w:rPr>
          <w:rFonts w:ascii="Arial" w:eastAsia="Calibri" w:hAnsi="Arial" w:cs="Arial"/>
        </w:rPr>
        <w:t>student</w:t>
      </w:r>
      <w:r w:rsidRPr="003A5B2D">
        <w:rPr>
          <w:rFonts w:ascii="Arial" w:eastAsia="Calibri" w:hAnsi="Arial" w:cs="Arial"/>
        </w:rPr>
        <w:t>s with EAL</w:t>
      </w:r>
    </w:p>
    <w:p w14:paraId="45D8E4C9" w14:textId="4FDD8B07"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 xml:space="preserve">To monitor </w:t>
      </w:r>
      <w:r w:rsidR="00B84710">
        <w:rPr>
          <w:rFonts w:ascii="Arial" w:eastAsia="Calibri" w:hAnsi="Arial" w:cs="Arial"/>
        </w:rPr>
        <w:t>student</w:t>
      </w:r>
      <w:r w:rsidRPr="003A5B2D">
        <w:rPr>
          <w:rFonts w:ascii="Arial" w:eastAsia="Calibri" w:hAnsi="Arial" w:cs="Arial"/>
        </w:rPr>
        <w:t>s’ progress systematically and use the data in decisions about classroom management and curriculum planning.</w:t>
      </w:r>
    </w:p>
    <w:p w14:paraId="2CCDDE8B" w14:textId="7C9A6734" w:rsidR="003A5B2D" w:rsidRPr="003A5B2D" w:rsidRDefault="003A5B2D" w:rsidP="003A5B2D">
      <w:pPr>
        <w:pStyle w:val="ListParagraph"/>
        <w:numPr>
          <w:ilvl w:val="0"/>
          <w:numId w:val="34"/>
        </w:numPr>
        <w:rPr>
          <w:rFonts w:ascii="Arial" w:eastAsia="Calibri" w:hAnsi="Arial" w:cs="Arial"/>
        </w:rPr>
      </w:pPr>
      <w:r w:rsidRPr="003A5B2D">
        <w:rPr>
          <w:rFonts w:ascii="Arial" w:eastAsia="Calibri" w:hAnsi="Arial" w:cs="Arial"/>
        </w:rPr>
        <w:t xml:space="preserve">To maintain </w:t>
      </w:r>
      <w:r w:rsidR="00B84710">
        <w:rPr>
          <w:rFonts w:ascii="Arial" w:eastAsia="Calibri" w:hAnsi="Arial" w:cs="Arial"/>
        </w:rPr>
        <w:t>student</w:t>
      </w:r>
      <w:r w:rsidRPr="003A5B2D">
        <w:rPr>
          <w:rFonts w:ascii="Arial" w:eastAsia="Calibri" w:hAnsi="Arial" w:cs="Arial"/>
        </w:rPr>
        <w:t>s’ self-esteem and confidence by acknowledging and giving status to their skills in their own languages</w:t>
      </w:r>
    </w:p>
    <w:p w14:paraId="70DF4712" w14:textId="77777777" w:rsidR="003A5B2D" w:rsidRPr="003A5B2D" w:rsidRDefault="003A5B2D" w:rsidP="003A5B2D">
      <w:pPr>
        <w:rPr>
          <w:rFonts w:ascii="Arial" w:eastAsia="Calibri" w:hAnsi="Arial" w:cs="Arial"/>
          <w:b/>
        </w:rPr>
      </w:pPr>
    </w:p>
    <w:p w14:paraId="40B66FCE" w14:textId="77777777" w:rsidR="003A5B2D" w:rsidRPr="003A5B2D" w:rsidRDefault="003A5B2D" w:rsidP="003A5B2D">
      <w:pPr>
        <w:rPr>
          <w:rFonts w:ascii="Arial" w:hAnsi="Arial" w:cs="Arial"/>
        </w:rPr>
      </w:pPr>
      <w:r w:rsidRPr="003A5B2D">
        <w:rPr>
          <w:rFonts w:ascii="Arial" w:eastAsia="Calibri" w:hAnsi="Arial" w:cs="Arial"/>
          <w:b/>
        </w:rPr>
        <w:t>St</w:t>
      </w:r>
      <w:r w:rsidRPr="003A5B2D">
        <w:rPr>
          <w:rFonts w:ascii="Arial" w:eastAsia="Calibri" w:hAnsi="Arial" w:cs="Arial"/>
          <w:b/>
          <w:spacing w:val="1"/>
        </w:rPr>
        <w:t>r</w:t>
      </w:r>
      <w:r w:rsidRPr="003A5B2D">
        <w:rPr>
          <w:rFonts w:ascii="Arial" w:eastAsia="Calibri" w:hAnsi="Arial" w:cs="Arial"/>
          <w:b/>
          <w:spacing w:val="-1"/>
        </w:rPr>
        <w:t>a</w:t>
      </w:r>
      <w:r w:rsidRPr="003A5B2D">
        <w:rPr>
          <w:rFonts w:ascii="Arial" w:eastAsia="Calibri" w:hAnsi="Arial" w:cs="Arial"/>
          <w:b/>
        </w:rPr>
        <w:t>te</w:t>
      </w:r>
      <w:r w:rsidRPr="003A5B2D">
        <w:rPr>
          <w:rFonts w:ascii="Arial" w:eastAsia="Calibri" w:hAnsi="Arial" w:cs="Arial"/>
          <w:b/>
          <w:spacing w:val="-1"/>
        </w:rPr>
        <w:t>g</w:t>
      </w:r>
      <w:r w:rsidRPr="003A5B2D">
        <w:rPr>
          <w:rFonts w:ascii="Arial" w:eastAsia="Calibri" w:hAnsi="Arial" w:cs="Arial"/>
          <w:b/>
          <w:spacing w:val="1"/>
        </w:rPr>
        <w:t>i</w:t>
      </w:r>
      <w:r w:rsidRPr="003A5B2D">
        <w:rPr>
          <w:rFonts w:ascii="Arial" w:eastAsia="Calibri" w:hAnsi="Arial" w:cs="Arial"/>
          <w:b/>
          <w:spacing w:val="-1"/>
        </w:rPr>
        <w:t>e</w:t>
      </w:r>
      <w:r w:rsidRPr="003A5B2D">
        <w:rPr>
          <w:rFonts w:ascii="Arial" w:eastAsia="Calibri" w:hAnsi="Arial" w:cs="Arial"/>
          <w:b/>
        </w:rPr>
        <w:t>s</w:t>
      </w:r>
    </w:p>
    <w:p w14:paraId="31EC0BD3" w14:textId="77777777" w:rsidR="003A5B2D" w:rsidRPr="003A5B2D" w:rsidRDefault="003A5B2D" w:rsidP="003A5B2D">
      <w:pPr>
        <w:rPr>
          <w:rFonts w:ascii="Arial" w:eastAsia="Calibri" w:hAnsi="Arial" w:cs="Arial"/>
        </w:rPr>
      </w:pPr>
      <w:r w:rsidRPr="003A5B2D">
        <w:rPr>
          <w:rFonts w:ascii="Arial" w:eastAsia="Calibri" w:hAnsi="Arial" w:cs="Arial"/>
        </w:rPr>
        <w:t>Sch</w:t>
      </w:r>
      <w:r w:rsidRPr="003A5B2D">
        <w:rPr>
          <w:rFonts w:ascii="Arial" w:eastAsia="Calibri" w:hAnsi="Arial" w:cs="Arial"/>
          <w:spacing w:val="-1"/>
        </w:rPr>
        <w:t>oo</w:t>
      </w:r>
      <w:r w:rsidRPr="003A5B2D">
        <w:rPr>
          <w:rFonts w:ascii="Arial" w:eastAsia="Calibri" w:hAnsi="Arial" w:cs="Arial"/>
        </w:rPr>
        <w:t>l/</w:t>
      </w:r>
      <w:r w:rsidRPr="003A5B2D">
        <w:rPr>
          <w:rFonts w:ascii="Arial" w:eastAsia="Calibri" w:hAnsi="Arial" w:cs="Arial"/>
          <w:spacing w:val="-14"/>
        </w:rPr>
        <w:t xml:space="preserve"> </w:t>
      </w:r>
      <w:r w:rsidRPr="003A5B2D">
        <w:rPr>
          <w:rFonts w:ascii="Arial" w:eastAsia="Calibri" w:hAnsi="Arial" w:cs="Arial"/>
        </w:rPr>
        <w:t>Cl</w:t>
      </w:r>
      <w:r w:rsidRPr="003A5B2D">
        <w:rPr>
          <w:rFonts w:ascii="Arial" w:eastAsia="Calibri" w:hAnsi="Arial" w:cs="Arial"/>
          <w:spacing w:val="-1"/>
        </w:rPr>
        <w:t>a</w:t>
      </w:r>
      <w:r w:rsidRPr="003A5B2D">
        <w:rPr>
          <w:rFonts w:ascii="Arial" w:eastAsia="Calibri" w:hAnsi="Arial" w:cs="Arial"/>
        </w:rPr>
        <w:t>ss</w:t>
      </w:r>
      <w:r w:rsidRPr="003A5B2D">
        <w:rPr>
          <w:rFonts w:ascii="Arial" w:eastAsia="Calibri" w:hAnsi="Arial" w:cs="Arial"/>
          <w:w w:val="25"/>
        </w:rPr>
        <w:t xml:space="preserve">   </w:t>
      </w:r>
      <w:r w:rsidRPr="003A5B2D">
        <w:rPr>
          <w:rFonts w:ascii="Arial" w:eastAsia="Calibri" w:hAnsi="Arial" w:cs="Arial"/>
          <w:spacing w:val="1"/>
          <w:w w:val="25"/>
        </w:rPr>
        <w:t> </w:t>
      </w:r>
      <w:r w:rsidRPr="003A5B2D">
        <w:rPr>
          <w:rFonts w:ascii="Arial" w:eastAsia="Calibri" w:hAnsi="Arial" w:cs="Arial"/>
        </w:rPr>
        <w:t>E</w:t>
      </w:r>
      <w:r w:rsidRPr="003A5B2D">
        <w:rPr>
          <w:rFonts w:ascii="Arial" w:eastAsia="Calibri" w:hAnsi="Arial" w:cs="Arial"/>
          <w:spacing w:val="1"/>
        </w:rPr>
        <w:t>t</w:t>
      </w:r>
      <w:r w:rsidRPr="003A5B2D">
        <w:rPr>
          <w:rFonts w:ascii="Arial" w:eastAsia="Calibri" w:hAnsi="Arial" w:cs="Arial"/>
          <w:spacing w:val="-1"/>
        </w:rPr>
        <w:t>ho</w:t>
      </w:r>
      <w:r w:rsidRPr="003A5B2D">
        <w:rPr>
          <w:rFonts w:ascii="Arial" w:eastAsia="Calibri" w:hAnsi="Arial" w:cs="Arial"/>
        </w:rPr>
        <w:t>s</w:t>
      </w:r>
      <w:r w:rsidRPr="003A5B2D">
        <w:rPr>
          <w:rFonts w:ascii="Arial" w:eastAsia="Calibri" w:hAnsi="Arial" w:cs="Arial"/>
          <w:w w:val="25"/>
        </w:rPr>
        <w:t xml:space="preserve">    </w:t>
      </w:r>
    </w:p>
    <w:p w14:paraId="478E7D43" w14:textId="479DC8EB" w:rsidR="003A5B2D" w:rsidRPr="003A5B2D" w:rsidRDefault="003A5B2D" w:rsidP="003A5B2D">
      <w:pPr>
        <w:pStyle w:val="ListParagraph"/>
        <w:numPr>
          <w:ilvl w:val="0"/>
          <w:numId w:val="35"/>
        </w:numPr>
        <w:spacing w:before="4"/>
        <w:ind w:left="620"/>
        <w:rPr>
          <w:rFonts w:ascii="Arial" w:eastAsia="Calibri" w:hAnsi="Arial" w:cs="Arial"/>
        </w:rPr>
      </w:pPr>
      <w:proofErr w:type="spellStart"/>
      <w:r w:rsidRPr="003A5B2D">
        <w:rPr>
          <w:rFonts w:ascii="Arial" w:eastAsia="Calibri" w:hAnsi="Arial" w:cs="Arial"/>
        </w:rPr>
        <w:t>Recognise</w:t>
      </w:r>
      <w:proofErr w:type="spellEnd"/>
      <w:r w:rsidRPr="003A5B2D">
        <w:rPr>
          <w:rFonts w:ascii="Arial" w:eastAsia="Calibri" w:hAnsi="Arial" w:cs="Arial"/>
        </w:rPr>
        <w:t xml:space="preserve"> the child’s mother tongue; boost the child’s self-esteem. Remember </w:t>
      </w:r>
      <w:r w:rsidR="00B84710">
        <w:rPr>
          <w:rFonts w:ascii="Arial" w:eastAsia="Calibri" w:hAnsi="Arial" w:cs="Arial"/>
        </w:rPr>
        <w:t xml:space="preserve">that </w:t>
      </w:r>
      <w:r w:rsidRPr="003A5B2D">
        <w:rPr>
          <w:rFonts w:ascii="Arial" w:eastAsia="Calibri" w:hAnsi="Arial" w:cs="Arial"/>
        </w:rPr>
        <w:t>he/she has the potential to become a bi-lingual adult</w:t>
      </w:r>
    </w:p>
    <w:p w14:paraId="4068447D"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lastRenderedPageBreak/>
        <w:t>Classrooms need to be socially and intellectually inclusive, valuing cultural differences and fostering a range of individual identities</w:t>
      </w:r>
    </w:p>
    <w:p w14:paraId="7B183E62" w14:textId="35452593"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Identify the </w:t>
      </w:r>
      <w:proofErr w:type="gramStart"/>
      <w:r w:rsidR="00B84710">
        <w:rPr>
          <w:rFonts w:ascii="Arial" w:eastAsia="Calibri" w:hAnsi="Arial" w:cs="Arial"/>
        </w:rPr>
        <w:t>student</w:t>
      </w:r>
      <w:r w:rsidRPr="003A5B2D">
        <w:rPr>
          <w:rFonts w:ascii="Arial" w:eastAsia="Calibri" w:hAnsi="Arial" w:cs="Arial"/>
        </w:rPr>
        <w:t>s</w:t>
      </w:r>
      <w:proofErr w:type="gramEnd"/>
      <w:r w:rsidRPr="003A5B2D">
        <w:rPr>
          <w:rFonts w:ascii="Arial" w:eastAsia="Calibri" w:hAnsi="Arial" w:cs="Arial"/>
        </w:rPr>
        <w:t xml:space="preserve"> strengths</w:t>
      </w:r>
    </w:p>
    <w:p w14:paraId="6C1E20AC"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Acknowledge the time it takes to become fluent in an additional language, with a good command of the range of </w:t>
      </w:r>
      <w:proofErr w:type="gramStart"/>
      <w:r w:rsidRPr="003A5B2D">
        <w:rPr>
          <w:rFonts w:ascii="Arial" w:eastAsia="Calibri" w:hAnsi="Arial" w:cs="Arial"/>
        </w:rPr>
        <w:t>language</w:t>
      </w:r>
      <w:proofErr w:type="gramEnd"/>
      <w:r w:rsidRPr="003A5B2D">
        <w:rPr>
          <w:rFonts w:ascii="Arial" w:eastAsia="Calibri" w:hAnsi="Arial" w:cs="Arial"/>
        </w:rPr>
        <w:t xml:space="preserve"> needed for academic success</w:t>
      </w:r>
    </w:p>
    <w:p w14:paraId="5AD8560D" w14:textId="77777777" w:rsidR="003A5B2D" w:rsidRPr="003A5B2D" w:rsidRDefault="003A5B2D" w:rsidP="003A5B2D">
      <w:pPr>
        <w:spacing w:before="58"/>
        <w:rPr>
          <w:rFonts w:ascii="Arial" w:eastAsia="Calibri" w:hAnsi="Arial" w:cs="Arial"/>
        </w:rPr>
      </w:pPr>
    </w:p>
    <w:p w14:paraId="386A1C65" w14:textId="77777777" w:rsidR="003A5B2D" w:rsidRPr="003A5B2D" w:rsidRDefault="003A5B2D" w:rsidP="003A5B2D">
      <w:pPr>
        <w:spacing w:before="58"/>
        <w:rPr>
          <w:rFonts w:ascii="Arial" w:eastAsia="Calibri" w:hAnsi="Arial" w:cs="Arial"/>
        </w:rPr>
      </w:pPr>
      <w:r w:rsidRPr="003A5B2D">
        <w:rPr>
          <w:rFonts w:ascii="Arial" w:eastAsia="Calibri" w:hAnsi="Arial" w:cs="Arial"/>
        </w:rPr>
        <w:t>Teaching and Learning</w:t>
      </w:r>
    </w:p>
    <w:p w14:paraId="59D02934" w14:textId="1EF983BE"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Assess the </w:t>
      </w:r>
      <w:r w:rsidR="00B84710">
        <w:rPr>
          <w:rFonts w:ascii="Arial" w:eastAsia="Calibri" w:hAnsi="Arial" w:cs="Arial"/>
        </w:rPr>
        <w:t>student</w:t>
      </w:r>
      <w:r w:rsidRPr="003A5B2D">
        <w:rPr>
          <w:rFonts w:ascii="Arial" w:eastAsia="Calibri" w:hAnsi="Arial" w:cs="Arial"/>
        </w:rPr>
        <w:t>’s competence in English in relation to the NC standards and expectations as soon as possible</w:t>
      </w:r>
    </w:p>
    <w:p w14:paraId="21C999EB" w14:textId="59EE3AAA"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Show differentiated work for EAL </w:t>
      </w:r>
      <w:r w:rsidR="00B84710">
        <w:rPr>
          <w:rFonts w:ascii="Arial" w:eastAsia="Calibri" w:hAnsi="Arial" w:cs="Arial"/>
        </w:rPr>
        <w:t>student</w:t>
      </w:r>
      <w:r w:rsidRPr="003A5B2D">
        <w:rPr>
          <w:rFonts w:ascii="Arial" w:eastAsia="Calibri" w:hAnsi="Arial" w:cs="Arial"/>
        </w:rPr>
        <w:t>s in planning</w:t>
      </w:r>
    </w:p>
    <w:p w14:paraId="4E2280AC" w14:textId="6A9B97A0"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Have high expectations; expect </w:t>
      </w:r>
      <w:r w:rsidR="00B84710">
        <w:rPr>
          <w:rFonts w:ascii="Arial" w:eastAsia="Calibri" w:hAnsi="Arial" w:cs="Arial"/>
        </w:rPr>
        <w:t>student</w:t>
      </w:r>
      <w:r w:rsidRPr="003A5B2D">
        <w:rPr>
          <w:rFonts w:ascii="Arial" w:eastAsia="Calibri" w:hAnsi="Arial" w:cs="Arial"/>
        </w:rPr>
        <w:t xml:space="preserve">s to contribute and give you more than </w:t>
      </w:r>
      <w:proofErr w:type="gramStart"/>
      <w:r w:rsidRPr="003A5B2D">
        <w:rPr>
          <w:rFonts w:ascii="Arial" w:eastAsia="Calibri" w:hAnsi="Arial" w:cs="Arial"/>
        </w:rPr>
        <w:t>one word</w:t>
      </w:r>
      <w:proofErr w:type="gramEnd"/>
      <w:r w:rsidRPr="003A5B2D">
        <w:rPr>
          <w:rFonts w:ascii="Arial" w:eastAsia="Calibri" w:hAnsi="Arial" w:cs="Arial"/>
        </w:rPr>
        <w:t xml:space="preserve"> answers</w:t>
      </w:r>
    </w:p>
    <w:p w14:paraId="1CAF1815" w14:textId="2B2CE408"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Monitor progress carefully and ensure that EAL </w:t>
      </w:r>
      <w:r w:rsidR="00B84710">
        <w:rPr>
          <w:rFonts w:ascii="Arial" w:eastAsia="Calibri" w:hAnsi="Arial" w:cs="Arial"/>
        </w:rPr>
        <w:t>student</w:t>
      </w:r>
      <w:r w:rsidRPr="003A5B2D">
        <w:rPr>
          <w:rFonts w:ascii="Arial" w:eastAsia="Calibri" w:hAnsi="Arial" w:cs="Arial"/>
        </w:rPr>
        <w:t>s are set appropriate and challenging learning objectives</w:t>
      </w:r>
    </w:p>
    <w:p w14:paraId="043BB00E" w14:textId="2ADB59DB" w:rsidR="003A5B2D" w:rsidRPr="003A5B2D" w:rsidRDefault="003A5B2D" w:rsidP="003A5B2D">
      <w:pPr>
        <w:pStyle w:val="ListParagraph"/>
        <w:numPr>
          <w:ilvl w:val="0"/>
          <w:numId w:val="35"/>
        </w:numPr>
        <w:spacing w:before="4"/>
        <w:ind w:left="620"/>
        <w:rPr>
          <w:rFonts w:ascii="Arial" w:eastAsia="Calibri" w:hAnsi="Arial" w:cs="Arial"/>
        </w:rPr>
      </w:pPr>
      <w:proofErr w:type="spellStart"/>
      <w:r w:rsidRPr="003A5B2D">
        <w:rPr>
          <w:rFonts w:ascii="Arial" w:eastAsia="Calibri" w:hAnsi="Arial" w:cs="Arial"/>
        </w:rPr>
        <w:t>Recognise</w:t>
      </w:r>
      <w:proofErr w:type="spellEnd"/>
      <w:r w:rsidRPr="003A5B2D">
        <w:rPr>
          <w:rFonts w:ascii="Arial" w:eastAsia="Calibri" w:hAnsi="Arial" w:cs="Arial"/>
        </w:rPr>
        <w:t xml:space="preserve"> that EAL </w:t>
      </w:r>
      <w:r w:rsidR="00B84710">
        <w:rPr>
          <w:rFonts w:ascii="Arial" w:eastAsia="Calibri" w:hAnsi="Arial" w:cs="Arial"/>
        </w:rPr>
        <w:t>student</w:t>
      </w:r>
      <w:r w:rsidRPr="003A5B2D">
        <w:rPr>
          <w:rFonts w:ascii="Arial" w:eastAsia="Calibri" w:hAnsi="Arial" w:cs="Arial"/>
        </w:rPr>
        <w:t>s need more time to process answers</w:t>
      </w:r>
    </w:p>
    <w:p w14:paraId="00DDB513" w14:textId="3BF84949"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Allow </w:t>
      </w:r>
      <w:r w:rsidR="00B84710">
        <w:rPr>
          <w:rFonts w:ascii="Arial" w:eastAsia="Calibri" w:hAnsi="Arial" w:cs="Arial"/>
        </w:rPr>
        <w:t>student</w:t>
      </w:r>
      <w:r w:rsidRPr="003A5B2D">
        <w:rPr>
          <w:rFonts w:ascii="Arial" w:eastAsia="Calibri" w:hAnsi="Arial" w:cs="Arial"/>
        </w:rPr>
        <w:t>s to use their mother tongue to explore concepts</w:t>
      </w:r>
    </w:p>
    <w:p w14:paraId="54783EEA"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Give newly arrived young children time to absorb English (there is a </w:t>
      </w:r>
      <w:proofErr w:type="spellStart"/>
      <w:r w:rsidRPr="003A5B2D">
        <w:rPr>
          <w:rFonts w:ascii="Arial" w:eastAsia="Calibri" w:hAnsi="Arial" w:cs="Arial"/>
        </w:rPr>
        <w:t>recognised</w:t>
      </w:r>
      <w:proofErr w:type="spellEnd"/>
      <w:r w:rsidRPr="003A5B2D">
        <w:rPr>
          <w:rFonts w:ascii="Arial" w:eastAsia="Calibri" w:hAnsi="Arial" w:cs="Arial"/>
        </w:rPr>
        <w:t xml:space="preserve"> “silent period” when children are beginning to understand more English than they used to – this will pass if their self-confidence is maintained)</w:t>
      </w:r>
    </w:p>
    <w:p w14:paraId="24128CE0" w14:textId="539D2498"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 xml:space="preserve">Group children to ensure that EAL </w:t>
      </w:r>
      <w:r w:rsidR="00B84710">
        <w:rPr>
          <w:rFonts w:ascii="Arial" w:eastAsia="Calibri" w:hAnsi="Arial" w:cs="Arial"/>
        </w:rPr>
        <w:t>student</w:t>
      </w:r>
      <w:r w:rsidRPr="003A5B2D">
        <w:rPr>
          <w:rFonts w:ascii="Arial" w:eastAsia="Calibri" w:hAnsi="Arial" w:cs="Arial"/>
        </w:rPr>
        <w:t>s hear good models of English</w:t>
      </w:r>
    </w:p>
    <w:p w14:paraId="76B32199"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Use collaborative learning techniques</w:t>
      </w:r>
    </w:p>
    <w:p w14:paraId="511CDB93" w14:textId="77777777" w:rsidR="003A5B2D" w:rsidRPr="003A5B2D" w:rsidRDefault="003A5B2D" w:rsidP="003A5B2D">
      <w:pPr>
        <w:spacing w:before="4"/>
        <w:rPr>
          <w:rFonts w:ascii="Arial" w:eastAsia="Calibri" w:hAnsi="Arial" w:cs="Arial"/>
        </w:rPr>
      </w:pPr>
    </w:p>
    <w:p w14:paraId="5B206CF1" w14:textId="77777777" w:rsidR="003A5B2D" w:rsidRPr="003A5B2D" w:rsidRDefault="003A5B2D" w:rsidP="003A5B2D">
      <w:pPr>
        <w:spacing w:before="4"/>
        <w:rPr>
          <w:rFonts w:ascii="Arial" w:eastAsia="Calibri" w:hAnsi="Arial" w:cs="Arial"/>
          <w:b/>
        </w:rPr>
      </w:pPr>
      <w:r w:rsidRPr="003A5B2D">
        <w:rPr>
          <w:rFonts w:ascii="Arial" w:eastAsia="Calibri" w:hAnsi="Arial" w:cs="Arial"/>
          <w:b/>
        </w:rPr>
        <w:t>Responsibilities</w:t>
      </w:r>
    </w:p>
    <w:p w14:paraId="060051E4" w14:textId="2E420C9F" w:rsidR="003A5B2D" w:rsidRPr="003A5B2D" w:rsidRDefault="003A5B2D" w:rsidP="003A5B2D">
      <w:pPr>
        <w:spacing w:before="4"/>
        <w:rPr>
          <w:rFonts w:ascii="Arial" w:eastAsia="Calibri" w:hAnsi="Arial" w:cs="Arial"/>
        </w:rPr>
      </w:pPr>
      <w:r>
        <w:rPr>
          <w:rFonts w:ascii="Arial" w:eastAsia="Calibri" w:hAnsi="Arial" w:cs="Arial"/>
        </w:rPr>
        <w:t>Assessment Team</w:t>
      </w:r>
    </w:p>
    <w:p w14:paraId="5552405D" w14:textId="4AC4251E" w:rsidR="003A5B2D" w:rsidRPr="003A5B2D" w:rsidRDefault="003A5B2D" w:rsidP="003A5B2D">
      <w:pPr>
        <w:spacing w:before="4"/>
        <w:rPr>
          <w:rFonts w:ascii="Arial" w:eastAsia="Calibri" w:hAnsi="Arial" w:cs="Arial"/>
        </w:rPr>
      </w:pPr>
      <w:r w:rsidRPr="003A5B2D">
        <w:rPr>
          <w:rFonts w:ascii="Arial" w:eastAsia="Calibri" w:hAnsi="Arial" w:cs="Arial"/>
        </w:rPr>
        <w:t xml:space="preserve">To obtain, collate and distribute information on new </w:t>
      </w:r>
      <w:r w:rsidR="00B84710">
        <w:rPr>
          <w:rFonts w:ascii="Arial" w:eastAsia="Calibri" w:hAnsi="Arial" w:cs="Arial"/>
        </w:rPr>
        <w:t>student</w:t>
      </w:r>
      <w:r w:rsidRPr="003A5B2D">
        <w:rPr>
          <w:rFonts w:ascii="Arial" w:eastAsia="Calibri" w:hAnsi="Arial" w:cs="Arial"/>
        </w:rPr>
        <w:t xml:space="preserve">s with EAL. This </w:t>
      </w:r>
      <w:proofErr w:type="gramStart"/>
      <w:r w:rsidRPr="003A5B2D">
        <w:rPr>
          <w:rFonts w:ascii="Arial" w:eastAsia="Calibri" w:hAnsi="Arial" w:cs="Arial"/>
        </w:rPr>
        <w:t>includes;</w:t>
      </w:r>
      <w:proofErr w:type="gramEnd"/>
    </w:p>
    <w:p w14:paraId="4F7C13E4"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Language spoken at home.</w:t>
      </w:r>
    </w:p>
    <w:p w14:paraId="6613DF14"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Information from the previous school with regards to level of English studied/used.</w:t>
      </w:r>
    </w:p>
    <w:p w14:paraId="2361E686" w14:textId="77777777" w:rsidR="003A5B2D" w:rsidRPr="003A5B2D" w:rsidRDefault="003A5B2D" w:rsidP="003A5B2D">
      <w:pPr>
        <w:pStyle w:val="ListParagraph"/>
        <w:numPr>
          <w:ilvl w:val="0"/>
          <w:numId w:val="35"/>
        </w:numPr>
        <w:spacing w:before="4"/>
        <w:ind w:left="620"/>
        <w:rPr>
          <w:rFonts w:ascii="Arial" w:eastAsia="Calibri" w:hAnsi="Arial" w:cs="Arial"/>
        </w:rPr>
      </w:pPr>
      <w:r w:rsidRPr="003A5B2D">
        <w:rPr>
          <w:rFonts w:ascii="Arial" w:eastAsia="Calibri" w:hAnsi="Arial" w:cs="Arial"/>
        </w:rPr>
        <w:t>Details of curriculum at previous school</w:t>
      </w:r>
    </w:p>
    <w:p w14:paraId="7DD55780" w14:textId="77777777" w:rsidR="003A5B2D" w:rsidRPr="003A5B2D" w:rsidRDefault="003A5B2D" w:rsidP="003A5B2D">
      <w:pPr>
        <w:spacing w:before="4"/>
        <w:rPr>
          <w:rFonts w:ascii="Arial" w:eastAsia="Calibri" w:hAnsi="Arial" w:cs="Arial"/>
        </w:rPr>
      </w:pPr>
    </w:p>
    <w:p w14:paraId="7C8ACBDF" w14:textId="77777777" w:rsidR="003A5B2D" w:rsidRPr="003A5B2D" w:rsidRDefault="003A5B2D" w:rsidP="003A5B2D">
      <w:pPr>
        <w:spacing w:before="4"/>
        <w:rPr>
          <w:rFonts w:ascii="Arial" w:eastAsia="Calibri" w:hAnsi="Arial" w:cs="Arial"/>
        </w:rPr>
      </w:pPr>
      <w:r w:rsidRPr="003A5B2D">
        <w:rPr>
          <w:rFonts w:ascii="Arial" w:eastAsia="Calibri" w:hAnsi="Arial" w:cs="Arial"/>
        </w:rPr>
        <w:t>Head of School</w:t>
      </w:r>
    </w:p>
    <w:p w14:paraId="73BC2C4F" w14:textId="77777777" w:rsidR="003A5B2D" w:rsidRPr="003A5B2D" w:rsidRDefault="003A5B2D" w:rsidP="003A5B2D">
      <w:pPr>
        <w:spacing w:before="4"/>
        <w:rPr>
          <w:rFonts w:ascii="Arial" w:eastAsia="Calibri" w:hAnsi="Arial" w:cs="Arial"/>
        </w:rPr>
      </w:pPr>
      <w:r w:rsidRPr="003A5B2D">
        <w:rPr>
          <w:rFonts w:ascii="Arial" w:eastAsia="Calibri" w:hAnsi="Arial" w:cs="Arial"/>
        </w:rPr>
        <w:t>To ensure that:</w:t>
      </w:r>
    </w:p>
    <w:p w14:paraId="14FCCE1C" w14:textId="77777777" w:rsidR="003A5B2D" w:rsidRPr="003A5B2D" w:rsidRDefault="003A5B2D" w:rsidP="003A5B2D">
      <w:pPr>
        <w:pStyle w:val="ListParagraph"/>
        <w:numPr>
          <w:ilvl w:val="0"/>
          <w:numId w:val="36"/>
        </w:numPr>
        <w:spacing w:before="4"/>
        <w:rPr>
          <w:rFonts w:ascii="Arial" w:eastAsia="Calibri" w:hAnsi="Arial" w:cs="Arial"/>
        </w:rPr>
      </w:pPr>
      <w:r w:rsidRPr="003A5B2D">
        <w:rPr>
          <w:rFonts w:ascii="Arial" w:eastAsia="Calibri" w:hAnsi="Arial" w:cs="Arial"/>
        </w:rPr>
        <w:t>All involved in teaching EAL learners liaise regularly</w:t>
      </w:r>
    </w:p>
    <w:p w14:paraId="417BC1F1" w14:textId="1F938375" w:rsidR="003A5B2D" w:rsidRPr="003A5B2D" w:rsidRDefault="003A5B2D" w:rsidP="003A5B2D">
      <w:pPr>
        <w:pStyle w:val="ListParagraph"/>
        <w:numPr>
          <w:ilvl w:val="0"/>
          <w:numId w:val="36"/>
        </w:numPr>
        <w:spacing w:before="4"/>
        <w:rPr>
          <w:rFonts w:ascii="Arial" w:eastAsia="Calibri" w:hAnsi="Arial" w:cs="Arial"/>
        </w:rPr>
      </w:pPr>
      <w:r w:rsidRPr="003A5B2D">
        <w:rPr>
          <w:rFonts w:ascii="Arial" w:eastAsia="Calibri" w:hAnsi="Arial" w:cs="Arial"/>
        </w:rPr>
        <w:t xml:space="preserve">Parents and staff are aware of the school’s policy on </w:t>
      </w:r>
      <w:r w:rsidR="00B84710">
        <w:rPr>
          <w:rFonts w:ascii="Arial" w:eastAsia="Calibri" w:hAnsi="Arial" w:cs="Arial"/>
        </w:rPr>
        <w:t>student</w:t>
      </w:r>
      <w:r w:rsidRPr="003A5B2D">
        <w:rPr>
          <w:rFonts w:ascii="Arial" w:eastAsia="Calibri" w:hAnsi="Arial" w:cs="Arial"/>
        </w:rPr>
        <w:t>s with EAL</w:t>
      </w:r>
    </w:p>
    <w:p w14:paraId="43CC161D" w14:textId="656C8B55" w:rsidR="003A5B2D" w:rsidRPr="003A5B2D" w:rsidRDefault="003A5B2D" w:rsidP="003A5B2D">
      <w:pPr>
        <w:pStyle w:val="ListParagraph"/>
        <w:numPr>
          <w:ilvl w:val="0"/>
          <w:numId w:val="36"/>
        </w:numPr>
        <w:spacing w:before="4"/>
        <w:rPr>
          <w:rFonts w:ascii="Arial" w:eastAsia="Calibri" w:hAnsi="Arial" w:cs="Arial"/>
        </w:rPr>
      </w:pPr>
      <w:r w:rsidRPr="003A5B2D">
        <w:rPr>
          <w:rFonts w:ascii="Arial" w:eastAsia="Calibri" w:hAnsi="Arial" w:cs="Arial"/>
        </w:rPr>
        <w:t xml:space="preserve">Relevant information on </w:t>
      </w:r>
      <w:proofErr w:type="gramStart"/>
      <w:r w:rsidR="00B84710">
        <w:rPr>
          <w:rFonts w:ascii="Arial" w:eastAsia="Calibri" w:hAnsi="Arial" w:cs="Arial"/>
        </w:rPr>
        <w:t>student</w:t>
      </w:r>
      <w:r w:rsidRPr="003A5B2D">
        <w:rPr>
          <w:rFonts w:ascii="Arial" w:eastAsia="Calibri" w:hAnsi="Arial" w:cs="Arial"/>
        </w:rPr>
        <w:t>’s</w:t>
      </w:r>
      <w:proofErr w:type="gramEnd"/>
      <w:r w:rsidRPr="003A5B2D">
        <w:rPr>
          <w:rFonts w:ascii="Arial" w:eastAsia="Calibri" w:hAnsi="Arial" w:cs="Arial"/>
        </w:rPr>
        <w:t xml:space="preserve"> with EAL reaches all staff</w:t>
      </w:r>
    </w:p>
    <w:p w14:paraId="07792F07" w14:textId="77777777" w:rsidR="003A5B2D" w:rsidRPr="003A5B2D" w:rsidRDefault="003A5B2D" w:rsidP="003A5B2D">
      <w:pPr>
        <w:pStyle w:val="ListParagraph"/>
        <w:numPr>
          <w:ilvl w:val="0"/>
          <w:numId w:val="36"/>
        </w:numPr>
        <w:spacing w:before="4"/>
        <w:rPr>
          <w:rFonts w:ascii="Arial" w:eastAsia="Calibri" w:hAnsi="Arial" w:cs="Arial"/>
        </w:rPr>
      </w:pPr>
      <w:r w:rsidRPr="003A5B2D">
        <w:rPr>
          <w:rFonts w:ascii="Arial" w:eastAsia="Calibri" w:hAnsi="Arial" w:cs="Arial"/>
        </w:rPr>
        <w:t>Training in planning, teaching and assessing EAL leaners is available to staff</w:t>
      </w:r>
    </w:p>
    <w:p w14:paraId="4F0DE6E0" w14:textId="3A98799E" w:rsidR="003A5B2D" w:rsidRPr="003A5B2D" w:rsidRDefault="003A5B2D" w:rsidP="003A5B2D">
      <w:pPr>
        <w:pStyle w:val="ListParagraph"/>
        <w:numPr>
          <w:ilvl w:val="0"/>
          <w:numId w:val="36"/>
        </w:numPr>
        <w:spacing w:before="4"/>
        <w:rPr>
          <w:rFonts w:ascii="Arial" w:eastAsia="Calibri" w:hAnsi="Arial" w:cs="Arial"/>
        </w:rPr>
      </w:pPr>
      <w:r w:rsidRPr="003A5B2D">
        <w:rPr>
          <w:rFonts w:ascii="Arial" w:eastAsia="Calibri" w:hAnsi="Arial" w:cs="Arial"/>
        </w:rPr>
        <w:t xml:space="preserve">Challenging targets for </w:t>
      </w:r>
      <w:r w:rsidR="00B84710">
        <w:rPr>
          <w:rFonts w:ascii="Arial" w:eastAsia="Calibri" w:hAnsi="Arial" w:cs="Arial"/>
        </w:rPr>
        <w:t>student</w:t>
      </w:r>
      <w:r w:rsidRPr="003A5B2D">
        <w:rPr>
          <w:rFonts w:ascii="Arial" w:eastAsia="Calibri" w:hAnsi="Arial" w:cs="Arial"/>
        </w:rPr>
        <w:t>s learning EAL are set and met</w:t>
      </w:r>
    </w:p>
    <w:p w14:paraId="635EF637" w14:textId="3E0C3AD9" w:rsidR="003A5B2D" w:rsidRPr="003A5B2D" w:rsidRDefault="003A5B2D" w:rsidP="003A5B2D">
      <w:pPr>
        <w:pStyle w:val="ListParagraph"/>
        <w:numPr>
          <w:ilvl w:val="0"/>
          <w:numId w:val="36"/>
        </w:numPr>
        <w:spacing w:before="4"/>
        <w:rPr>
          <w:rFonts w:ascii="Arial" w:eastAsia="Calibri" w:hAnsi="Arial" w:cs="Arial"/>
        </w:rPr>
      </w:pPr>
      <w:r w:rsidRPr="003A5B2D">
        <w:rPr>
          <w:rFonts w:ascii="Arial" w:eastAsia="Calibri" w:hAnsi="Arial" w:cs="Arial"/>
        </w:rPr>
        <w:t xml:space="preserve">The effectiveness of the teaching of </w:t>
      </w:r>
      <w:r w:rsidR="00B84710">
        <w:rPr>
          <w:rFonts w:ascii="Arial" w:eastAsia="Calibri" w:hAnsi="Arial" w:cs="Arial"/>
        </w:rPr>
        <w:t>student</w:t>
      </w:r>
      <w:r w:rsidRPr="003A5B2D">
        <w:rPr>
          <w:rFonts w:ascii="Arial" w:eastAsia="Calibri" w:hAnsi="Arial" w:cs="Arial"/>
        </w:rPr>
        <w:t>s with EAL is monitored and data is monitored</w:t>
      </w:r>
    </w:p>
    <w:p w14:paraId="4D1889D3" w14:textId="77777777" w:rsidR="003A5B2D" w:rsidRPr="003A5B2D" w:rsidRDefault="003A5B2D" w:rsidP="003A5B2D">
      <w:pPr>
        <w:spacing w:before="4"/>
        <w:rPr>
          <w:rFonts w:ascii="Arial" w:eastAsia="Calibri" w:hAnsi="Arial" w:cs="Arial"/>
        </w:rPr>
      </w:pPr>
    </w:p>
    <w:p w14:paraId="416C486E" w14:textId="77777777" w:rsidR="003A5B2D" w:rsidRPr="003A5B2D" w:rsidRDefault="003A5B2D" w:rsidP="003A5B2D">
      <w:pPr>
        <w:spacing w:before="4"/>
        <w:rPr>
          <w:rFonts w:ascii="Arial" w:eastAsia="Calibri" w:hAnsi="Arial" w:cs="Arial"/>
        </w:rPr>
      </w:pPr>
      <w:r w:rsidRPr="003A5B2D">
        <w:rPr>
          <w:rFonts w:ascii="Arial" w:eastAsia="Calibri" w:hAnsi="Arial" w:cs="Arial"/>
        </w:rPr>
        <w:t>SEND Co-</w:t>
      </w:r>
      <w:proofErr w:type="spellStart"/>
      <w:r w:rsidRPr="003A5B2D">
        <w:rPr>
          <w:rFonts w:ascii="Arial" w:eastAsia="Calibri" w:hAnsi="Arial" w:cs="Arial"/>
        </w:rPr>
        <w:t>ordinator</w:t>
      </w:r>
      <w:proofErr w:type="spellEnd"/>
    </w:p>
    <w:p w14:paraId="72238990" w14:textId="3C153BBE"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Oversee initial assessment of </w:t>
      </w:r>
      <w:r w:rsidR="00B84710">
        <w:rPr>
          <w:rFonts w:ascii="Arial" w:eastAsia="Calibri" w:hAnsi="Arial" w:cs="Arial"/>
        </w:rPr>
        <w:t>student</w:t>
      </w:r>
      <w:r w:rsidRPr="003A5B2D">
        <w:rPr>
          <w:rFonts w:ascii="Arial" w:eastAsia="Calibri" w:hAnsi="Arial" w:cs="Arial"/>
        </w:rPr>
        <w:t>s’ standard of English</w:t>
      </w:r>
    </w:p>
    <w:p w14:paraId="58613ED7" w14:textId="77BFA22A"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Give guidance and support in using the assessment to set targets and plan appropriate work (complete an individual learning plan for each </w:t>
      </w:r>
      <w:r w:rsidR="00B84710">
        <w:rPr>
          <w:rFonts w:ascii="Arial" w:eastAsia="Calibri" w:hAnsi="Arial" w:cs="Arial"/>
        </w:rPr>
        <w:t>student</w:t>
      </w:r>
      <w:r w:rsidRPr="003A5B2D">
        <w:rPr>
          <w:rFonts w:ascii="Arial" w:eastAsia="Calibri" w:hAnsi="Arial" w:cs="Arial"/>
        </w:rPr>
        <w:t>)</w:t>
      </w:r>
    </w:p>
    <w:p w14:paraId="25B49CBE" w14:textId="77777777"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Provide advice to teachers and support staff on classroom strategies</w:t>
      </w:r>
    </w:p>
    <w:p w14:paraId="1CEDE850" w14:textId="2A0E4BBD"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Monitor standards of teaching and learning of </w:t>
      </w:r>
      <w:r w:rsidR="00B84710">
        <w:rPr>
          <w:rFonts w:ascii="Arial" w:eastAsia="Calibri" w:hAnsi="Arial" w:cs="Arial"/>
        </w:rPr>
        <w:t>student</w:t>
      </w:r>
      <w:r w:rsidRPr="003A5B2D">
        <w:rPr>
          <w:rFonts w:ascii="Arial" w:eastAsia="Calibri" w:hAnsi="Arial" w:cs="Arial"/>
        </w:rPr>
        <w:t>s with EAL</w:t>
      </w:r>
    </w:p>
    <w:p w14:paraId="6DF5FCE2" w14:textId="77777777"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lastRenderedPageBreak/>
        <w:t>Liaise with the Multi-Cultural Service</w:t>
      </w:r>
    </w:p>
    <w:p w14:paraId="10F3504F" w14:textId="77777777"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Liaise with parents/guardians</w:t>
      </w:r>
    </w:p>
    <w:p w14:paraId="615C90E2" w14:textId="1C7447D7"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Support the </w:t>
      </w:r>
      <w:proofErr w:type="gramStart"/>
      <w:r w:rsidR="00B84710">
        <w:rPr>
          <w:rFonts w:ascii="Arial" w:eastAsia="Calibri" w:hAnsi="Arial" w:cs="Arial"/>
        </w:rPr>
        <w:t>student</w:t>
      </w:r>
      <w:r w:rsidRPr="003A5B2D">
        <w:rPr>
          <w:rFonts w:ascii="Arial" w:eastAsia="Calibri" w:hAnsi="Arial" w:cs="Arial"/>
        </w:rPr>
        <w:t>s</w:t>
      </w:r>
      <w:proofErr w:type="gramEnd"/>
      <w:r w:rsidRPr="003A5B2D">
        <w:rPr>
          <w:rFonts w:ascii="Arial" w:eastAsia="Calibri" w:hAnsi="Arial" w:cs="Arial"/>
        </w:rPr>
        <w:t xml:space="preserve"> language development both in class and by withdrawal (for 1-1 work) as appropriate</w:t>
      </w:r>
    </w:p>
    <w:p w14:paraId="372F120F" w14:textId="4F1E6304"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Report to the Headteacher on the effectiveness of the above and the progress of </w:t>
      </w:r>
      <w:r w:rsidR="00B84710">
        <w:rPr>
          <w:rFonts w:ascii="Arial" w:eastAsia="Calibri" w:hAnsi="Arial" w:cs="Arial"/>
        </w:rPr>
        <w:t>student</w:t>
      </w:r>
      <w:r w:rsidRPr="003A5B2D">
        <w:rPr>
          <w:rFonts w:ascii="Arial" w:eastAsia="Calibri" w:hAnsi="Arial" w:cs="Arial"/>
        </w:rPr>
        <w:t>s.</w:t>
      </w:r>
    </w:p>
    <w:p w14:paraId="23D488C4" w14:textId="77777777" w:rsidR="003A5B2D" w:rsidRPr="003A5B2D" w:rsidRDefault="003A5B2D" w:rsidP="003A5B2D">
      <w:pPr>
        <w:pStyle w:val="ListParagraph"/>
        <w:spacing w:before="4"/>
        <w:ind w:left="784"/>
        <w:rPr>
          <w:rFonts w:ascii="Arial" w:eastAsia="Calibri" w:hAnsi="Arial" w:cs="Arial"/>
        </w:rPr>
      </w:pPr>
    </w:p>
    <w:p w14:paraId="2B8F8D56" w14:textId="0B31B89D" w:rsidR="003A5B2D" w:rsidRPr="003A5B2D" w:rsidRDefault="003A5B2D" w:rsidP="003A5B2D">
      <w:pPr>
        <w:spacing w:before="4"/>
        <w:rPr>
          <w:rFonts w:ascii="Arial" w:eastAsia="Calibri" w:hAnsi="Arial" w:cs="Arial"/>
        </w:rPr>
      </w:pPr>
      <w:r w:rsidRPr="003A5B2D">
        <w:rPr>
          <w:rFonts w:ascii="Arial" w:eastAsia="Calibri" w:hAnsi="Arial" w:cs="Arial"/>
        </w:rPr>
        <w:t>Class/Subject Teache</w:t>
      </w:r>
      <w:r w:rsidR="00B84710">
        <w:rPr>
          <w:rFonts w:ascii="Arial" w:eastAsia="Calibri" w:hAnsi="Arial" w:cs="Arial"/>
        </w:rPr>
        <w:t>r</w:t>
      </w:r>
      <w:r w:rsidRPr="003A5B2D">
        <w:rPr>
          <w:rFonts w:ascii="Arial" w:eastAsia="Calibri" w:hAnsi="Arial" w:cs="Arial"/>
        </w:rPr>
        <w:t>s</w:t>
      </w:r>
    </w:p>
    <w:p w14:paraId="3D2DF6AE" w14:textId="59F275F4"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Be knowledgeable about </w:t>
      </w:r>
      <w:r w:rsidR="00B84710">
        <w:rPr>
          <w:rFonts w:ascii="Arial" w:eastAsia="Calibri" w:hAnsi="Arial" w:cs="Arial"/>
        </w:rPr>
        <w:t>student</w:t>
      </w:r>
      <w:r w:rsidRPr="003A5B2D">
        <w:rPr>
          <w:rFonts w:ascii="Arial" w:eastAsia="Calibri" w:hAnsi="Arial" w:cs="Arial"/>
        </w:rPr>
        <w:t>s’ abilities and needs in English and other subjects</w:t>
      </w:r>
    </w:p>
    <w:p w14:paraId="275D5445" w14:textId="3B852B41" w:rsidR="003A5B2D" w:rsidRPr="003A5B2D" w:rsidRDefault="003A5B2D" w:rsidP="003A5B2D">
      <w:pPr>
        <w:pStyle w:val="ListParagraph"/>
        <w:numPr>
          <w:ilvl w:val="0"/>
          <w:numId w:val="37"/>
        </w:numPr>
        <w:spacing w:before="4"/>
        <w:rPr>
          <w:rFonts w:ascii="Arial" w:eastAsia="Calibri" w:hAnsi="Arial" w:cs="Arial"/>
        </w:rPr>
      </w:pPr>
      <w:r w:rsidRPr="003A5B2D">
        <w:rPr>
          <w:rFonts w:ascii="Arial" w:eastAsia="Calibri" w:hAnsi="Arial" w:cs="Arial"/>
        </w:rPr>
        <w:t xml:space="preserve">Use this knowledge effectively in curriculum planning, classroom teaching and </w:t>
      </w:r>
      <w:r w:rsidR="00B84710">
        <w:rPr>
          <w:rFonts w:ascii="Arial" w:eastAsia="Calibri" w:hAnsi="Arial" w:cs="Arial"/>
        </w:rPr>
        <w:t>student</w:t>
      </w:r>
      <w:r w:rsidRPr="003A5B2D">
        <w:rPr>
          <w:rFonts w:ascii="Arial" w:eastAsia="Calibri" w:hAnsi="Arial" w:cs="Arial"/>
        </w:rPr>
        <w:t xml:space="preserve"> grouping</w:t>
      </w:r>
    </w:p>
    <w:p w14:paraId="4B67C56A" w14:textId="77777777" w:rsidR="00961167" w:rsidRPr="003A5B2D" w:rsidRDefault="00961167" w:rsidP="00961167">
      <w:pPr>
        <w:rPr>
          <w:rFonts w:ascii="Arial" w:hAnsi="Arial" w:cs="Arial"/>
          <w:lang w:val="en"/>
        </w:rPr>
      </w:pPr>
    </w:p>
    <w:p w14:paraId="0D7F1A96" w14:textId="77777777" w:rsidR="00961167" w:rsidRPr="003A5B2D" w:rsidRDefault="00961167" w:rsidP="00961167">
      <w:pPr>
        <w:rPr>
          <w:rFonts w:ascii="Arial" w:hAnsi="Arial" w:cs="Arial"/>
          <w:b/>
        </w:rPr>
      </w:pPr>
      <w:r w:rsidRPr="003A5B2D">
        <w:rPr>
          <w:rFonts w:ascii="Arial" w:hAnsi="Arial" w:cs="Arial"/>
          <w:b/>
        </w:rPr>
        <w:t>Equality Impact Statement</w:t>
      </w:r>
    </w:p>
    <w:p w14:paraId="602B963A" w14:textId="77777777" w:rsidR="00961167" w:rsidRPr="003A5B2D" w:rsidRDefault="00961167" w:rsidP="00961167">
      <w:pPr>
        <w:rPr>
          <w:rFonts w:ascii="Arial" w:hAnsi="Arial" w:cs="Arial"/>
        </w:rPr>
      </w:pPr>
      <w:r w:rsidRPr="003A5B2D">
        <w:rPr>
          <w:rFonts w:ascii="Arial" w:hAnsi="Arial" w:cs="Arial"/>
        </w:rPr>
        <w:t xml:space="preserve">All relevant </w:t>
      </w:r>
      <w:proofErr w:type="gramStart"/>
      <w:r w:rsidRPr="003A5B2D">
        <w:rPr>
          <w:rFonts w:ascii="Arial" w:hAnsi="Arial" w:cs="Arial"/>
        </w:rPr>
        <w:t>persons</w:t>
      </w:r>
      <w:proofErr w:type="gramEnd"/>
      <w:r w:rsidRPr="003A5B2D">
        <w:rPr>
          <w:rFonts w:ascii="Arial" w:hAnsi="Arial" w:cs="Arial"/>
        </w:rPr>
        <w:t xml:space="preserve"> are required to comply with this policy and must demonstrate sensitivity and competence in relation to diversity in </w:t>
      </w:r>
      <w:proofErr w:type="gramStart"/>
      <w:r w:rsidRPr="003A5B2D">
        <w:rPr>
          <w:rFonts w:ascii="Arial" w:hAnsi="Arial" w:cs="Arial"/>
        </w:rPr>
        <w:t>race, faith</w:t>
      </w:r>
      <w:proofErr w:type="gramEnd"/>
      <w:r w:rsidRPr="003A5B2D">
        <w:rPr>
          <w:rFonts w:ascii="Arial" w:hAnsi="Arial" w:cs="Arial"/>
        </w:rPr>
        <w:t>, age, gender, disability and sexual orientation. If you, or any other groups, believe you are disadvantaged by this policy please contact the Regional Director for Acorn Education and Care. Outcomes First Group will then actively respond to the enquiry.</w:t>
      </w:r>
    </w:p>
    <w:p w14:paraId="032F0F95" w14:textId="77777777" w:rsidR="00961167" w:rsidRPr="003A5B2D" w:rsidRDefault="00961167" w:rsidP="00961167">
      <w:pPr>
        <w:rPr>
          <w:rFonts w:ascii="Arial" w:hAnsi="Arial" w:cs="Arial"/>
          <w:color w:val="000000"/>
        </w:rPr>
      </w:pPr>
      <w:r w:rsidRPr="003A5B2D">
        <w:rPr>
          <w:rFonts w:ascii="Arial" w:hAnsi="Arial" w:cs="Arial"/>
          <w:color w:val="000000"/>
        </w:rPr>
        <w:t> </w:t>
      </w:r>
    </w:p>
    <w:p w14:paraId="3F7578CF" w14:textId="29B81262" w:rsidR="00961167" w:rsidRPr="003A5B2D" w:rsidRDefault="00961167" w:rsidP="00961167">
      <w:pPr>
        <w:rPr>
          <w:rFonts w:ascii="Arial" w:hAnsi="Arial" w:cs="Arial"/>
          <w:color w:val="000000"/>
        </w:rPr>
      </w:pPr>
      <w:r w:rsidRPr="3ABAA801">
        <w:rPr>
          <w:rFonts w:ascii="Arial" w:hAnsi="Arial" w:cs="Arial"/>
          <w:color w:val="000000" w:themeColor="text1"/>
        </w:rPr>
        <w:t xml:space="preserve">This policy is written by </w:t>
      </w:r>
      <w:r w:rsidR="00B84710">
        <w:rPr>
          <w:rFonts w:ascii="Arial" w:hAnsi="Arial" w:cs="Arial"/>
          <w:color w:val="000000" w:themeColor="text1"/>
        </w:rPr>
        <w:t>Peta Hewitt</w:t>
      </w:r>
      <w:r>
        <w:tab/>
      </w:r>
      <w:r>
        <w:tab/>
      </w:r>
      <w:r w:rsidRPr="3ABAA801">
        <w:rPr>
          <w:rFonts w:ascii="Arial" w:hAnsi="Arial" w:cs="Arial"/>
          <w:color w:val="000000" w:themeColor="text1"/>
        </w:rPr>
        <w:t xml:space="preserve">                      Date: </w:t>
      </w:r>
      <w:r w:rsidR="003A5B2D" w:rsidRPr="3ABAA801">
        <w:rPr>
          <w:rFonts w:ascii="Arial" w:hAnsi="Arial" w:cs="Arial"/>
          <w:color w:val="000000" w:themeColor="text1"/>
        </w:rPr>
        <w:t>1</w:t>
      </w:r>
      <w:r w:rsidR="003A5B2D" w:rsidRPr="3ABAA801">
        <w:rPr>
          <w:rFonts w:ascii="Arial" w:hAnsi="Arial" w:cs="Arial"/>
          <w:color w:val="000000" w:themeColor="text1"/>
          <w:vertAlign w:val="superscript"/>
        </w:rPr>
        <w:t>st</w:t>
      </w:r>
      <w:r w:rsidRPr="3ABAA801">
        <w:rPr>
          <w:rFonts w:ascii="Arial" w:hAnsi="Arial" w:cs="Arial"/>
          <w:color w:val="000000" w:themeColor="text1"/>
        </w:rPr>
        <w:t xml:space="preserve"> </w:t>
      </w:r>
      <w:r w:rsidR="00B84710">
        <w:rPr>
          <w:rFonts w:ascii="Arial" w:hAnsi="Arial" w:cs="Arial"/>
          <w:color w:val="000000" w:themeColor="text1"/>
        </w:rPr>
        <w:t>October</w:t>
      </w:r>
      <w:r w:rsidRPr="3ABAA801">
        <w:rPr>
          <w:rFonts w:ascii="Arial" w:hAnsi="Arial" w:cs="Arial"/>
          <w:color w:val="000000" w:themeColor="text1"/>
        </w:rPr>
        <w:t xml:space="preserve"> 202</w:t>
      </w:r>
      <w:r w:rsidR="00B84710">
        <w:rPr>
          <w:rFonts w:ascii="Arial" w:hAnsi="Arial" w:cs="Arial"/>
          <w:color w:val="000000" w:themeColor="text1"/>
        </w:rPr>
        <w:t>5</w:t>
      </w:r>
    </w:p>
    <w:p w14:paraId="18A86117" w14:textId="77777777" w:rsidR="00961167" w:rsidRPr="003A5B2D" w:rsidRDefault="00961167" w:rsidP="00961167">
      <w:pPr>
        <w:rPr>
          <w:rFonts w:ascii="Arial" w:hAnsi="Arial" w:cs="Arial"/>
          <w:color w:val="000000"/>
        </w:rPr>
      </w:pPr>
    </w:p>
    <w:p w14:paraId="0EA16934" w14:textId="3B142856" w:rsidR="00961167" w:rsidRPr="003A5B2D" w:rsidRDefault="00961167" w:rsidP="00961167">
      <w:pPr>
        <w:rPr>
          <w:rFonts w:ascii="Arial" w:hAnsi="Arial" w:cs="Arial"/>
          <w:color w:val="000000"/>
        </w:rPr>
      </w:pPr>
      <w:r w:rsidRPr="003A5B2D">
        <w:rPr>
          <w:rFonts w:ascii="Arial" w:hAnsi="Arial" w:cs="Arial"/>
          <w:color w:val="000000"/>
        </w:rPr>
        <w:t>Signed</w:t>
      </w:r>
      <w:r w:rsidRPr="003A5B2D">
        <w:rPr>
          <w:rFonts w:ascii="Arial" w:hAnsi="Arial" w:cs="Arial"/>
          <w:noProof/>
          <w:color w:val="000000"/>
          <w:lang w:val="en-GB" w:eastAsia="en-GB"/>
        </w:rPr>
        <w:t xml:space="preserve">: </w:t>
      </w:r>
      <w:r w:rsidR="00C006B6" w:rsidRPr="00107F9E">
        <w:rPr>
          <w:rFonts w:ascii="Brush Script MT" w:hAnsi="Brush Script MT" w:cs="Arial"/>
          <w:i/>
          <w:iCs/>
          <w:noProof/>
          <w:color w:val="000000"/>
          <w:sz w:val="28"/>
          <w:szCs w:val="28"/>
          <w:lang w:val="en-GB" w:eastAsia="en-GB"/>
        </w:rPr>
        <w:t>Peta J. Hewitt</w:t>
      </w:r>
    </w:p>
    <w:p w14:paraId="614DAC0E" w14:textId="77777777" w:rsidR="00961167" w:rsidRPr="003A5B2D" w:rsidRDefault="00961167" w:rsidP="00961167">
      <w:pPr>
        <w:rPr>
          <w:rFonts w:ascii="Arial" w:hAnsi="Arial" w:cs="Arial"/>
          <w:color w:val="000000"/>
        </w:rPr>
      </w:pPr>
    </w:p>
    <w:p w14:paraId="71613407" w14:textId="32C315BF" w:rsidR="00961167" w:rsidRPr="003A5B2D" w:rsidRDefault="00961167" w:rsidP="00961167">
      <w:pPr>
        <w:rPr>
          <w:rFonts w:ascii="Arial" w:hAnsi="Arial" w:cs="Arial"/>
          <w:color w:val="000000"/>
        </w:rPr>
      </w:pPr>
      <w:r w:rsidRPr="3ABAA801">
        <w:rPr>
          <w:rFonts w:ascii="Arial" w:hAnsi="Arial" w:cs="Arial"/>
          <w:color w:val="000000" w:themeColor="text1"/>
        </w:rPr>
        <w:t xml:space="preserve">This policy is quality assured by </w:t>
      </w:r>
      <w:r w:rsidR="00B84710">
        <w:rPr>
          <w:rFonts w:ascii="Arial" w:hAnsi="Arial" w:cs="Arial"/>
          <w:color w:val="000000" w:themeColor="text1"/>
        </w:rPr>
        <w:t>Claire Imber</w:t>
      </w:r>
      <w:r w:rsidRPr="3ABAA801">
        <w:rPr>
          <w:rFonts w:ascii="Arial" w:hAnsi="Arial" w:cs="Arial"/>
          <w:color w:val="000000" w:themeColor="text1"/>
        </w:rPr>
        <w:t>, Regional Director         Date: </w:t>
      </w:r>
    </w:p>
    <w:p w14:paraId="3915F71D" w14:textId="77777777" w:rsidR="00961167" w:rsidRPr="003A5B2D" w:rsidRDefault="00961167" w:rsidP="00961167">
      <w:pPr>
        <w:rPr>
          <w:rFonts w:ascii="Arial" w:hAnsi="Arial" w:cs="Arial"/>
          <w:color w:val="000000"/>
        </w:rPr>
      </w:pPr>
      <w:r w:rsidRPr="003A5B2D">
        <w:rPr>
          <w:rFonts w:ascii="Arial" w:hAnsi="Arial" w:cs="Arial"/>
          <w:color w:val="000000"/>
        </w:rPr>
        <w:t> </w:t>
      </w:r>
    </w:p>
    <w:p w14:paraId="1AB5F612" w14:textId="6319CAA9" w:rsidR="00961167" w:rsidRPr="003A5B2D" w:rsidRDefault="00961167" w:rsidP="00961167">
      <w:pPr>
        <w:rPr>
          <w:rFonts w:ascii="Arial" w:hAnsi="Arial" w:cs="Arial"/>
          <w:color w:val="000000"/>
        </w:rPr>
      </w:pPr>
      <w:r w:rsidRPr="003A5B2D">
        <w:rPr>
          <w:rFonts w:ascii="Arial" w:hAnsi="Arial" w:cs="Arial"/>
          <w:color w:val="000000"/>
        </w:rPr>
        <w:t xml:space="preserve">Signed:                                                                                                 </w:t>
      </w:r>
    </w:p>
    <w:p w14:paraId="51ADBE8B" w14:textId="77777777" w:rsidR="00961167" w:rsidRPr="003A5B2D" w:rsidRDefault="00961167" w:rsidP="00961167">
      <w:pPr>
        <w:rPr>
          <w:rFonts w:ascii="Arial" w:hAnsi="Arial" w:cs="Arial"/>
          <w:color w:val="000000"/>
        </w:rPr>
      </w:pPr>
    </w:p>
    <w:p w14:paraId="7E3E50DF" w14:textId="77777777" w:rsidR="00961167" w:rsidRPr="003A5B2D" w:rsidRDefault="00961167" w:rsidP="00961167">
      <w:pPr>
        <w:rPr>
          <w:rFonts w:ascii="Arial" w:hAnsi="Arial" w:cs="Arial"/>
          <w:color w:val="000000"/>
        </w:rPr>
      </w:pPr>
      <w:r w:rsidRPr="003A5B2D">
        <w:rPr>
          <w:rFonts w:ascii="Arial" w:hAnsi="Arial" w:cs="Arial"/>
          <w:color w:val="000000"/>
        </w:rPr>
        <w:t>The policy is quality assured by Governor:</w:t>
      </w:r>
      <w:r w:rsidRPr="003A5B2D">
        <w:rPr>
          <w:rFonts w:ascii="Arial" w:hAnsi="Arial" w:cs="Arial"/>
          <w:color w:val="000000"/>
        </w:rPr>
        <w:tab/>
      </w:r>
      <w:r w:rsidRPr="003A5B2D">
        <w:rPr>
          <w:rFonts w:ascii="Arial" w:hAnsi="Arial" w:cs="Arial"/>
          <w:color w:val="000000"/>
        </w:rPr>
        <w:tab/>
      </w:r>
      <w:r w:rsidRPr="003A5B2D">
        <w:rPr>
          <w:rFonts w:ascii="Arial" w:hAnsi="Arial" w:cs="Arial"/>
          <w:color w:val="000000"/>
        </w:rPr>
        <w:tab/>
      </w:r>
      <w:r w:rsidRPr="003A5B2D">
        <w:rPr>
          <w:rFonts w:ascii="Arial" w:hAnsi="Arial" w:cs="Arial"/>
          <w:color w:val="000000"/>
        </w:rPr>
        <w:tab/>
        <w:t xml:space="preserve"> Date: </w:t>
      </w:r>
    </w:p>
    <w:p w14:paraId="37B18807" w14:textId="77777777" w:rsidR="00961167" w:rsidRPr="003A5B2D" w:rsidRDefault="00961167" w:rsidP="00961167">
      <w:pPr>
        <w:tabs>
          <w:tab w:val="left" w:pos="1740"/>
        </w:tabs>
        <w:rPr>
          <w:rFonts w:ascii="Arial" w:hAnsi="Arial" w:cs="Arial"/>
        </w:rPr>
      </w:pPr>
    </w:p>
    <w:p w14:paraId="30BC48B0" w14:textId="77777777" w:rsidR="00961167" w:rsidRPr="003A5B2D" w:rsidRDefault="00961167" w:rsidP="00961167">
      <w:pPr>
        <w:tabs>
          <w:tab w:val="left" w:pos="1740"/>
        </w:tabs>
        <w:rPr>
          <w:rFonts w:ascii="Arial" w:hAnsi="Arial" w:cs="Arial"/>
        </w:rPr>
      </w:pPr>
      <w:r w:rsidRPr="003A5B2D">
        <w:rPr>
          <w:rFonts w:ascii="Arial" w:hAnsi="Arial" w:cs="Arial"/>
          <w:color w:val="000000"/>
        </w:rPr>
        <w:t xml:space="preserve">Signed:                                                                                                 </w:t>
      </w:r>
    </w:p>
    <w:p w14:paraId="670D609A" w14:textId="77777777" w:rsidR="00961167" w:rsidRPr="003A5B2D" w:rsidRDefault="00961167" w:rsidP="00961167">
      <w:pPr>
        <w:rPr>
          <w:rFonts w:ascii="Arial" w:hAnsi="Arial" w:cs="Arial"/>
        </w:rPr>
      </w:pPr>
    </w:p>
    <w:sectPr w:rsidR="00961167" w:rsidRPr="003A5B2D" w:rsidSect="004A2EE5">
      <w:headerReference w:type="default" r:id="rId11"/>
      <w:pgSz w:w="12240" w:h="15840"/>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FDBE" w14:textId="77777777" w:rsidR="00C431BD" w:rsidRDefault="00C431BD">
      <w:r>
        <w:separator/>
      </w:r>
    </w:p>
  </w:endnote>
  <w:endnote w:type="continuationSeparator" w:id="0">
    <w:p w14:paraId="4FAACBE6" w14:textId="77777777" w:rsidR="00C431BD" w:rsidRDefault="00C4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365E" w14:textId="77777777" w:rsidR="00C431BD" w:rsidRDefault="00C431BD">
      <w:r>
        <w:separator/>
      </w:r>
    </w:p>
  </w:footnote>
  <w:footnote w:type="continuationSeparator" w:id="0">
    <w:p w14:paraId="0F3F1085" w14:textId="77777777" w:rsidR="00C431BD" w:rsidRDefault="00C4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6C4" w14:textId="703401F7" w:rsidR="00657750" w:rsidRDefault="003A5B2D" w:rsidP="00CB7BCD">
    <w:pPr>
      <w:rPr>
        <w:rFonts w:ascii="Arial" w:hAnsi="Arial" w:cs="Arial"/>
        <w:b/>
        <w:sz w:val="40"/>
        <w:szCs w:val="40"/>
      </w:rPr>
    </w:pPr>
    <w:bookmarkStart w:id="0" w:name="_Hlk492024895"/>
    <w:r w:rsidRPr="003A5B2D">
      <w:rPr>
        <w:rFonts w:ascii="Arial" w:hAnsi="Arial" w:cs="Arial"/>
        <w:b/>
        <w:sz w:val="40"/>
        <w:szCs w:val="40"/>
      </w:rPr>
      <w:t>English as an Additional Language</w:t>
    </w:r>
    <w:r w:rsidR="00CC492B" w:rsidRPr="00CB7BCD">
      <w:rPr>
        <w:rFonts w:ascii="Arial" w:hAnsi="Arial" w:cs="Arial"/>
        <w:b/>
        <w:bCs/>
        <w:noProof/>
        <w:sz w:val="40"/>
        <w:szCs w:val="40"/>
        <w:lang w:val="en-GB" w:eastAsia="en-GB"/>
      </w:rPr>
      <w:drawing>
        <wp:anchor distT="0" distB="0" distL="114300" distR="114300" simplePos="0" relativeHeight="251658240" behindDoc="1" locked="0" layoutInCell="1" allowOverlap="1" wp14:anchorId="01C7472D" wp14:editId="0EE239FE">
          <wp:simplePos x="0" y="0"/>
          <wp:positionH relativeFrom="column">
            <wp:posOffset>5040630</wp:posOffset>
          </wp:positionH>
          <wp:positionV relativeFrom="paragraph">
            <wp:posOffset>-4328</wp:posOffset>
          </wp:positionV>
          <wp:extent cx="1660525" cy="30329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Arial" w:hAnsi="Arial" w:cs="Arial"/>
        <w:b/>
        <w:sz w:val="40"/>
        <w:szCs w:val="40"/>
      </w:rPr>
      <w:t xml:space="preserve"> Policy</w:t>
    </w:r>
  </w:p>
  <w:p w14:paraId="4122B51F" w14:textId="77777777" w:rsidR="0073301F" w:rsidRPr="0073301F" w:rsidRDefault="0073301F" w:rsidP="00CB7BCD">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00903EA7"/>
    <w:multiLevelType w:val="hybridMultilevel"/>
    <w:tmpl w:val="431851E8"/>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E704D"/>
    <w:multiLevelType w:val="hybridMultilevel"/>
    <w:tmpl w:val="38AEB38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9C554E9"/>
    <w:multiLevelType w:val="hybridMultilevel"/>
    <w:tmpl w:val="1090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C2D6C"/>
    <w:multiLevelType w:val="hybridMultilevel"/>
    <w:tmpl w:val="3CC80D60"/>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5" w15:restartNumberingAfterBreak="0">
    <w:nsid w:val="1D032CE8"/>
    <w:multiLevelType w:val="hybridMultilevel"/>
    <w:tmpl w:val="08D8912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6" w15:restartNumberingAfterBreak="0">
    <w:nsid w:val="1D9A57D7"/>
    <w:multiLevelType w:val="hybridMultilevel"/>
    <w:tmpl w:val="B7105280"/>
    <w:lvl w:ilvl="0" w:tplc="6BD6541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45FF3"/>
    <w:multiLevelType w:val="hybridMultilevel"/>
    <w:tmpl w:val="57D60412"/>
    <w:lvl w:ilvl="0" w:tplc="08090001">
      <w:start w:val="1"/>
      <w:numFmt w:val="bullet"/>
      <w:lvlText w:val=""/>
      <w:lvlJc w:val="left"/>
      <w:pPr>
        <w:ind w:left="1071" w:hanging="360"/>
      </w:pPr>
      <w:rPr>
        <w:rFonts w:ascii="Symbol" w:hAnsi="Symbol" w:hint="default"/>
      </w:rPr>
    </w:lvl>
    <w:lvl w:ilvl="1" w:tplc="08090003">
      <w:start w:val="1"/>
      <w:numFmt w:val="bullet"/>
      <w:lvlText w:val="o"/>
      <w:lvlJc w:val="left"/>
      <w:pPr>
        <w:ind w:left="1791" w:hanging="360"/>
      </w:pPr>
      <w:rPr>
        <w:rFonts w:ascii="Courier New" w:hAnsi="Courier New" w:cs="Courier New" w:hint="default"/>
      </w:rPr>
    </w:lvl>
    <w:lvl w:ilvl="2" w:tplc="08090005">
      <w:start w:val="1"/>
      <w:numFmt w:val="bullet"/>
      <w:lvlText w:val=""/>
      <w:lvlJc w:val="left"/>
      <w:pPr>
        <w:ind w:left="2511" w:hanging="360"/>
      </w:pPr>
      <w:rPr>
        <w:rFonts w:ascii="Wingdings" w:hAnsi="Wingdings" w:hint="default"/>
      </w:rPr>
    </w:lvl>
    <w:lvl w:ilvl="3" w:tplc="08090001">
      <w:start w:val="1"/>
      <w:numFmt w:val="bullet"/>
      <w:lvlText w:val=""/>
      <w:lvlJc w:val="left"/>
      <w:pPr>
        <w:ind w:left="3231" w:hanging="360"/>
      </w:pPr>
      <w:rPr>
        <w:rFonts w:ascii="Symbol" w:hAnsi="Symbol" w:hint="default"/>
      </w:rPr>
    </w:lvl>
    <w:lvl w:ilvl="4" w:tplc="08090003">
      <w:start w:val="1"/>
      <w:numFmt w:val="bullet"/>
      <w:lvlText w:val="o"/>
      <w:lvlJc w:val="left"/>
      <w:pPr>
        <w:ind w:left="3951" w:hanging="360"/>
      </w:pPr>
      <w:rPr>
        <w:rFonts w:ascii="Courier New" w:hAnsi="Courier New" w:cs="Courier New" w:hint="default"/>
      </w:rPr>
    </w:lvl>
    <w:lvl w:ilvl="5" w:tplc="08090005">
      <w:start w:val="1"/>
      <w:numFmt w:val="bullet"/>
      <w:lvlText w:val=""/>
      <w:lvlJc w:val="left"/>
      <w:pPr>
        <w:ind w:left="4671" w:hanging="360"/>
      </w:pPr>
      <w:rPr>
        <w:rFonts w:ascii="Wingdings" w:hAnsi="Wingdings" w:hint="default"/>
      </w:rPr>
    </w:lvl>
    <w:lvl w:ilvl="6" w:tplc="08090001">
      <w:start w:val="1"/>
      <w:numFmt w:val="bullet"/>
      <w:lvlText w:val=""/>
      <w:lvlJc w:val="left"/>
      <w:pPr>
        <w:ind w:left="5391" w:hanging="360"/>
      </w:pPr>
      <w:rPr>
        <w:rFonts w:ascii="Symbol" w:hAnsi="Symbol" w:hint="default"/>
      </w:rPr>
    </w:lvl>
    <w:lvl w:ilvl="7" w:tplc="08090003">
      <w:start w:val="1"/>
      <w:numFmt w:val="bullet"/>
      <w:lvlText w:val="o"/>
      <w:lvlJc w:val="left"/>
      <w:pPr>
        <w:ind w:left="6111" w:hanging="360"/>
      </w:pPr>
      <w:rPr>
        <w:rFonts w:ascii="Courier New" w:hAnsi="Courier New" w:cs="Courier New" w:hint="default"/>
      </w:rPr>
    </w:lvl>
    <w:lvl w:ilvl="8" w:tplc="08090005">
      <w:start w:val="1"/>
      <w:numFmt w:val="bullet"/>
      <w:lvlText w:val=""/>
      <w:lvlJc w:val="left"/>
      <w:pPr>
        <w:ind w:left="6831" w:hanging="360"/>
      </w:pPr>
      <w:rPr>
        <w:rFonts w:ascii="Wingdings" w:hAnsi="Wingdings" w:hint="default"/>
      </w:rPr>
    </w:lvl>
  </w:abstractNum>
  <w:abstractNum w:abstractNumId="8" w15:restartNumberingAfterBreak="0">
    <w:nsid w:val="233618C9"/>
    <w:multiLevelType w:val="hybridMultilevel"/>
    <w:tmpl w:val="6916E888"/>
    <w:lvl w:ilvl="0" w:tplc="08090001">
      <w:start w:val="1"/>
      <w:numFmt w:val="bullet"/>
      <w:lvlText w:val=""/>
      <w:lvlJc w:val="left"/>
      <w:pPr>
        <w:ind w:left="1023" w:hanging="360"/>
      </w:pPr>
      <w:rPr>
        <w:rFonts w:ascii="Symbol" w:hAnsi="Symbol" w:hint="default"/>
      </w:rPr>
    </w:lvl>
    <w:lvl w:ilvl="1" w:tplc="08090003">
      <w:start w:val="1"/>
      <w:numFmt w:val="bullet"/>
      <w:lvlText w:val="o"/>
      <w:lvlJc w:val="left"/>
      <w:pPr>
        <w:ind w:left="1743" w:hanging="360"/>
      </w:pPr>
      <w:rPr>
        <w:rFonts w:ascii="Courier New" w:hAnsi="Courier New" w:cs="Courier New" w:hint="default"/>
      </w:rPr>
    </w:lvl>
    <w:lvl w:ilvl="2" w:tplc="08090005">
      <w:start w:val="1"/>
      <w:numFmt w:val="bullet"/>
      <w:lvlText w:val=""/>
      <w:lvlJc w:val="left"/>
      <w:pPr>
        <w:ind w:left="2463" w:hanging="360"/>
      </w:pPr>
      <w:rPr>
        <w:rFonts w:ascii="Wingdings" w:hAnsi="Wingdings" w:hint="default"/>
      </w:rPr>
    </w:lvl>
    <w:lvl w:ilvl="3" w:tplc="08090001">
      <w:start w:val="1"/>
      <w:numFmt w:val="bullet"/>
      <w:lvlText w:val=""/>
      <w:lvlJc w:val="left"/>
      <w:pPr>
        <w:ind w:left="3183" w:hanging="360"/>
      </w:pPr>
      <w:rPr>
        <w:rFonts w:ascii="Symbol" w:hAnsi="Symbol" w:hint="default"/>
      </w:rPr>
    </w:lvl>
    <w:lvl w:ilvl="4" w:tplc="08090003">
      <w:start w:val="1"/>
      <w:numFmt w:val="bullet"/>
      <w:lvlText w:val="o"/>
      <w:lvlJc w:val="left"/>
      <w:pPr>
        <w:ind w:left="3903" w:hanging="360"/>
      </w:pPr>
      <w:rPr>
        <w:rFonts w:ascii="Courier New" w:hAnsi="Courier New" w:cs="Courier New" w:hint="default"/>
      </w:rPr>
    </w:lvl>
    <w:lvl w:ilvl="5" w:tplc="08090005">
      <w:start w:val="1"/>
      <w:numFmt w:val="bullet"/>
      <w:lvlText w:val=""/>
      <w:lvlJc w:val="left"/>
      <w:pPr>
        <w:ind w:left="4623" w:hanging="360"/>
      </w:pPr>
      <w:rPr>
        <w:rFonts w:ascii="Wingdings" w:hAnsi="Wingdings" w:hint="default"/>
      </w:rPr>
    </w:lvl>
    <w:lvl w:ilvl="6" w:tplc="08090001">
      <w:start w:val="1"/>
      <w:numFmt w:val="bullet"/>
      <w:lvlText w:val=""/>
      <w:lvlJc w:val="left"/>
      <w:pPr>
        <w:ind w:left="5343" w:hanging="360"/>
      </w:pPr>
      <w:rPr>
        <w:rFonts w:ascii="Symbol" w:hAnsi="Symbol" w:hint="default"/>
      </w:rPr>
    </w:lvl>
    <w:lvl w:ilvl="7" w:tplc="08090003">
      <w:start w:val="1"/>
      <w:numFmt w:val="bullet"/>
      <w:lvlText w:val="o"/>
      <w:lvlJc w:val="left"/>
      <w:pPr>
        <w:ind w:left="6063" w:hanging="360"/>
      </w:pPr>
      <w:rPr>
        <w:rFonts w:ascii="Courier New" w:hAnsi="Courier New" w:cs="Courier New" w:hint="default"/>
      </w:rPr>
    </w:lvl>
    <w:lvl w:ilvl="8" w:tplc="08090005">
      <w:start w:val="1"/>
      <w:numFmt w:val="bullet"/>
      <w:lvlText w:val=""/>
      <w:lvlJc w:val="left"/>
      <w:pPr>
        <w:ind w:left="6783" w:hanging="360"/>
      </w:pPr>
      <w:rPr>
        <w:rFonts w:ascii="Wingdings" w:hAnsi="Wingdings" w:hint="default"/>
      </w:rPr>
    </w:lvl>
  </w:abstractNum>
  <w:abstractNum w:abstractNumId="9" w15:restartNumberingAfterBreak="0">
    <w:nsid w:val="25D23308"/>
    <w:multiLevelType w:val="multilevel"/>
    <w:tmpl w:val="077C646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F38B5"/>
    <w:multiLevelType w:val="hybridMultilevel"/>
    <w:tmpl w:val="4DA29324"/>
    <w:lvl w:ilvl="0" w:tplc="3C48F3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02100"/>
    <w:multiLevelType w:val="multilevel"/>
    <w:tmpl w:val="E39EAA6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11685"/>
    <w:multiLevelType w:val="hybridMultilevel"/>
    <w:tmpl w:val="303C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7898"/>
    <w:multiLevelType w:val="multilevel"/>
    <w:tmpl w:val="D8C229D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7E633C"/>
    <w:multiLevelType w:val="hybridMultilevel"/>
    <w:tmpl w:val="7EC4B2C8"/>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76EC0"/>
    <w:multiLevelType w:val="multilevel"/>
    <w:tmpl w:val="FD5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537FE"/>
    <w:multiLevelType w:val="hybridMultilevel"/>
    <w:tmpl w:val="7C2AD4F4"/>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20" w15:restartNumberingAfterBreak="0">
    <w:nsid w:val="50022B11"/>
    <w:multiLevelType w:val="hybridMultilevel"/>
    <w:tmpl w:val="1DF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628B8"/>
    <w:multiLevelType w:val="hybridMultilevel"/>
    <w:tmpl w:val="D604186E"/>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2" w15:restartNumberingAfterBreak="0">
    <w:nsid w:val="5A4F568B"/>
    <w:multiLevelType w:val="hybridMultilevel"/>
    <w:tmpl w:val="6F3CC5B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3" w15:restartNumberingAfterBreak="0">
    <w:nsid w:val="5FE177A6"/>
    <w:multiLevelType w:val="hybridMultilevel"/>
    <w:tmpl w:val="E3F0EE3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4" w15:restartNumberingAfterBreak="0">
    <w:nsid w:val="60167B13"/>
    <w:multiLevelType w:val="hybridMultilevel"/>
    <w:tmpl w:val="2E32A1B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5" w15:restartNumberingAfterBreak="0">
    <w:nsid w:val="60D80CEF"/>
    <w:multiLevelType w:val="hybridMultilevel"/>
    <w:tmpl w:val="D9F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006E8"/>
    <w:multiLevelType w:val="hybridMultilevel"/>
    <w:tmpl w:val="98DCBC2C"/>
    <w:lvl w:ilvl="0" w:tplc="0409000B">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9B7115"/>
    <w:multiLevelType w:val="hybridMultilevel"/>
    <w:tmpl w:val="EF04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85C48"/>
    <w:multiLevelType w:val="hybridMultilevel"/>
    <w:tmpl w:val="26DC447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30" w15:restartNumberingAfterBreak="0">
    <w:nsid w:val="6E30740A"/>
    <w:multiLevelType w:val="hybridMultilevel"/>
    <w:tmpl w:val="8E20CCE8"/>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85743"/>
    <w:multiLevelType w:val="multilevel"/>
    <w:tmpl w:val="7566565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F0677"/>
    <w:multiLevelType w:val="hybridMultilevel"/>
    <w:tmpl w:val="8438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44245"/>
    <w:multiLevelType w:val="hybridMultilevel"/>
    <w:tmpl w:val="2D7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9400C"/>
    <w:multiLevelType w:val="hybridMultilevel"/>
    <w:tmpl w:val="F3A811C6"/>
    <w:lvl w:ilvl="0" w:tplc="08090001">
      <w:start w:val="1"/>
      <w:numFmt w:val="bullet"/>
      <w:lvlText w:val=""/>
      <w:lvlJc w:val="left"/>
      <w:pPr>
        <w:ind w:left="914" w:hanging="360"/>
      </w:pPr>
      <w:rPr>
        <w:rFonts w:ascii="Symbol" w:hAnsi="Symbol" w:hint="default"/>
      </w:rPr>
    </w:lvl>
    <w:lvl w:ilvl="1" w:tplc="08090003">
      <w:start w:val="1"/>
      <w:numFmt w:val="bullet"/>
      <w:lvlText w:val="o"/>
      <w:lvlJc w:val="left"/>
      <w:pPr>
        <w:ind w:left="1634" w:hanging="360"/>
      </w:pPr>
      <w:rPr>
        <w:rFonts w:ascii="Courier New" w:hAnsi="Courier New" w:cs="Courier New" w:hint="default"/>
      </w:rPr>
    </w:lvl>
    <w:lvl w:ilvl="2" w:tplc="08090005">
      <w:start w:val="1"/>
      <w:numFmt w:val="bullet"/>
      <w:lvlText w:val=""/>
      <w:lvlJc w:val="left"/>
      <w:pPr>
        <w:ind w:left="2354" w:hanging="360"/>
      </w:pPr>
      <w:rPr>
        <w:rFonts w:ascii="Wingdings" w:hAnsi="Wingdings" w:hint="default"/>
      </w:rPr>
    </w:lvl>
    <w:lvl w:ilvl="3" w:tplc="08090001">
      <w:start w:val="1"/>
      <w:numFmt w:val="bullet"/>
      <w:lvlText w:val=""/>
      <w:lvlJc w:val="left"/>
      <w:pPr>
        <w:ind w:left="3074" w:hanging="360"/>
      </w:pPr>
      <w:rPr>
        <w:rFonts w:ascii="Symbol" w:hAnsi="Symbol" w:hint="default"/>
      </w:rPr>
    </w:lvl>
    <w:lvl w:ilvl="4" w:tplc="08090003">
      <w:start w:val="1"/>
      <w:numFmt w:val="bullet"/>
      <w:lvlText w:val="o"/>
      <w:lvlJc w:val="left"/>
      <w:pPr>
        <w:ind w:left="3794" w:hanging="360"/>
      </w:pPr>
      <w:rPr>
        <w:rFonts w:ascii="Courier New" w:hAnsi="Courier New" w:cs="Courier New" w:hint="default"/>
      </w:rPr>
    </w:lvl>
    <w:lvl w:ilvl="5" w:tplc="08090005">
      <w:start w:val="1"/>
      <w:numFmt w:val="bullet"/>
      <w:lvlText w:val=""/>
      <w:lvlJc w:val="left"/>
      <w:pPr>
        <w:ind w:left="4514" w:hanging="360"/>
      </w:pPr>
      <w:rPr>
        <w:rFonts w:ascii="Wingdings" w:hAnsi="Wingdings" w:hint="default"/>
      </w:rPr>
    </w:lvl>
    <w:lvl w:ilvl="6" w:tplc="08090001">
      <w:start w:val="1"/>
      <w:numFmt w:val="bullet"/>
      <w:lvlText w:val=""/>
      <w:lvlJc w:val="left"/>
      <w:pPr>
        <w:ind w:left="5234" w:hanging="360"/>
      </w:pPr>
      <w:rPr>
        <w:rFonts w:ascii="Symbol" w:hAnsi="Symbol" w:hint="default"/>
      </w:rPr>
    </w:lvl>
    <w:lvl w:ilvl="7" w:tplc="08090003">
      <w:start w:val="1"/>
      <w:numFmt w:val="bullet"/>
      <w:lvlText w:val="o"/>
      <w:lvlJc w:val="left"/>
      <w:pPr>
        <w:ind w:left="5954" w:hanging="360"/>
      </w:pPr>
      <w:rPr>
        <w:rFonts w:ascii="Courier New" w:hAnsi="Courier New" w:cs="Courier New" w:hint="default"/>
      </w:rPr>
    </w:lvl>
    <w:lvl w:ilvl="8" w:tplc="08090005">
      <w:start w:val="1"/>
      <w:numFmt w:val="bullet"/>
      <w:lvlText w:val=""/>
      <w:lvlJc w:val="left"/>
      <w:pPr>
        <w:ind w:left="6674" w:hanging="360"/>
      </w:pPr>
      <w:rPr>
        <w:rFonts w:ascii="Wingdings" w:hAnsi="Wingdings" w:hint="default"/>
      </w:rPr>
    </w:lvl>
  </w:abstractNum>
  <w:num w:numId="1" w16cid:durableId="7503538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4374399">
    <w:abstractNumId w:val="13"/>
  </w:num>
  <w:num w:numId="3" w16cid:durableId="748114546">
    <w:abstractNumId w:val="34"/>
  </w:num>
  <w:num w:numId="4" w16cid:durableId="194971716">
    <w:abstractNumId w:val="18"/>
  </w:num>
  <w:num w:numId="5" w16cid:durableId="1787767822">
    <w:abstractNumId w:val="10"/>
  </w:num>
  <w:num w:numId="6" w16cid:durableId="593786972">
    <w:abstractNumId w:val="14"/>
  </w:num>
  <w:num w:numId="7" w16cid:durableId="1891333205">
    <w:abstractNumId w:val="32"/>
  </w:num>
  <w:num w:numId="8" w16cid:durableId="167333226">
    <w:abstractNumId w:val="26"/>
  </w:num>
  <w:num w:numId="9" w16cid:durableId="8333452">
    <w:abstractNumId w:val="25"/>
  </w:num>
  <w:num w:numId="10" w16cid:durableId="1453208415">
    <w:abstractNumId w:val="6"/>
  </w:num>
  <w:num w:numId="11" w16cid:durableId="1802646747">
    <w:abstractNumId w:val="19"/>
  </w:num>
  <w:num w:numId="12" w16cid:durableId="1541357314">
    <w:abstractNumId w:val="31"/>
  </w:num>
  <w:num w:numId="13" w16cid:durableId="1927227295">
    <w:abstractNumId w:val="15"/>
  </w:num>
  <w:num w:numId="14" w16cid:durableId="1053433114">
    <w:abstractNumId w:val="12"/>
  </w:num>
  <w:num w:numId="15" w16cid:durableId="760755949">
    <w:abstractNumId w:val="17"/>
  </w:num>
  <w:num w:numId="16" w16cid:durableId="735277661">
    <w:abstractNumId w:val="9"/>
  </w:num>
  <w:num w:numId="17" w16cid:durableId="725492151">
    <w:abstractNumId w:val="29"/>
  </w:num>
  <w:num w:numId="18" w16cid:durableId="1432117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917963">
    <w:abstractNumId w:val="36"/>
  </w:num>
  <w:num w:numId="20" w16cid:durableId="1749384145">
    <w:abstractNumId w:val="27"/>
  </w:num>
  <w:num w:numId="21" w16cid:durableId="302001344">
    <w:abstractNumId w:val="30"/>
  </w:num>
  <w:num w:numId="22" w16cid:durableId="1627662268">
    <w:abstractNumId w:val="1"/>
  </w:num>
  <w:num w:numId="23" w16cid:durableId="1689483132">
    <w:abstractNumId w:val="11"/>
  </w:num>
  <w:num w:numId="24" w16cid:durableId="574710214">
    <w:abstractNumId w:val="7"/>
  </w:num>
  <w:num w:numId="25" w16cid:durableId="1171792529">
    <w:abstractNumId w:val="8"/>
  </w:num>
  <w:num w:numId="26" w16cid:durableId="379523899">
    <w:abstractNumId w:val="23"/>
  </w:num>
  <w:num w:numId="27" w16cid:durableId="1193766324">
    <w:abstractNumId w:val="22"/>
  </w:num>
  <w:num w:numId="28" w16cid:durableId="1873640882">
    <w:abstractNumId w:val="5"/>
  </w:num>
  <w:num w:numId="29" w16cid:durableId="1628076591">
    <w:abstractNumId w:val="21"/>
  </w:num>
  <w:num w:numId="30" w16cid:durableId="1904824928">
    <w:abstractNumId w:val="24"/>
  </w:num>
  <w:num w:numId="31" w16cid:durableId="829491749">
    <w:abstractNumId w:val="16"/>
  </w:num>
  <w:num w:numId="32" w16cid:durableId="1595943473">
    <w:abstractNumId w:val="3"/>
  </w:num>
  <w:num w:numId="33" w16cid:durableId="171190596">
    <w:abstractNumId w:val="33"/>
  </w:num>
  <w:num w:numId="34" w16cid:durableId="1203904653">
    <w:abstractNumId w:val="20"/>
  </w:num>
  <w:num w:numId="35" w16cid:durableId="294918582">
    <w:abstractNumId w:val="28"/>
  </w:num>
  <w:num w:numId="36" w16cid:durableId="295453572">
    <w:abstractNumId w:val="35"/>
  </w:num>
  <w:num w:numId="37" w16cid:durableId="198138245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218BA"/>
    <w:rsid w:val="000240E7"/>
    <w:rsid w:val="00024459"/>
    <w:rsid w:val="000245BA"/>
    <w:rsid w:val="00026DC6"/>
    <w:rsid w:val="000364D8"/>
    <w:rsid w:val="000805D9"/>
    <w:rsid w:val="00080ABD"/>
    <w:rsid w:val="000A2433"/>
    <w:rsid w:val="000A5045"/>
    <w:rsid w:val="000B7689"/>
    <w:rsid w:val="000C2123"/>
    <w:rsid w:val="001176F9"/>
    <w:rsid w:val="00131065"/>
    <w:rsid w:val="00132935"/>
    <w:rsid w:val="00141B2F"/>
    <w:rsid w:val="00172B8E"/>
    <w:rsid w:val="001768C4"/>
    <w:rsid w:val="00180CA8"/>
    <w:rsid w:val="001817CD"/>
    <w:rsid w:val="001842C3"/>
    <w:rsid w:val="001846A4"/>
    <w:rsid w:val="001923DE"/>
    <w:rsid w:val="001B5229"/>
    <w:rsid w:val="001C2FED"/>
    <w:rsid w:val="001E6B13"/>
    <w:rsid w:val="001F4DD9"/>
    <w:rsid w:val="001F7BA9"/>
    <w:rsid w:val="0020189B"/>
    <w:rsid w:val="002106BB"/>
    <w:rsid w:val="00222E27"/>
    <w:rsid w:val="00232ECD"/>
    <w:rsid w:val="0024211E"/>
    <w:rsid w:val="00250F32"/>
    <w:rsid w:val="00260565"/>
    <w:rsid w:val="0026527B"/>
    <w:rsid w:val="0029727D"/>
    <w:rsid w:val="002A5EFB"/>
    <w:rsid w:val="002A5F26"/>
    <w:rsid w:val="002B076C"/>
    <w:rsid w:val="002B204E"/>
    <w:rsid w:val="002B2EAE"/>
    <w:rsid w:val="002C0444"/>
    <w:rsid w:val="002D3B32"/>
    <w:rsid w:val="003224DE"/>
    <w:rsid w:val="00342E98"/>
    <w:rsid w:val="00361740"/>
    <w:rsid w:val="00380020"/>
    <w:rsid w:val="003870B3"/>
    <w:rsid w:val="003906D1"/>
    <w:rsid w:val="00390E01"/>
    <w:rsid w:val="00391334"/>
    <w:rsid w:val="003A5B2D"/>
    <w:rsid w:val="003B113C"/>
    <w:rsid w:val="003B45DF"/>
    <w:rsid w:val="003C5F20"/>
    <w:rsid w:val="003F6BEA"/>
    <w:rsid w:val="00401B8D"/>
    <w:rsid w:val="00405A59"/>
    <w:rsid w:val="004139D6"/>
    <w:rsid w:val="004237C3"/>
    <w:rsid w:val="00425E04"/>
    <w:rsid w:val="00437D25"/>
    <w:rsid w:val="00441C44"/>
    <w:rsid w:val="00447319"/>
    <w:rsid w:val="004618E8"/>
    <w:rsid w:val="00470F8A"/>
    <w:rsid w:val="00472FAB"/>
    <w:rsid w:val="004800B1"/>
    <w:rsid w:val="004A2EE5"/>
    <w:rsid w:val="004A34DC"/>
    <w:rsid w:val="004D5D47"/>
    <w:rsid w:val="004D70D0"/>
    <w:rsid w:val="004E57F2"/>
    <w:rsid w:val="004F1DB9"/>
    <w:rsid w:val="00500EA9"/>
    <w:rsid w:val="00511DDA"/>
    <w:rsid w:val="00541C04"/>
    <w:rsid w:val="00553BAD"/>
    <w:rsid w:val="005559DE"/>
    <w:rsid w:val="005573DA"/>
    <w:rsid w:val="00561B16"/>
    <w:rsid w:val="0056388B"/>
    <w:rsid w:val="00565C2C"/>
    <w:rsid w:val="00571F65"/>
    <w:rsid w:val="00585A6C"/>
    <w:rsid w:val="005A08E9"/>
    <w:rsid w:val="005A4203"/>
    <w:rsid w:val="005B1646"/>
    <w:rsid w:val="005C1D62"/>
    <w:rsid w:val="005C4922"/>
    <w:rsid w:val="005D1FE8"/>
    <w:rsid w:val="00604781"/>
    <w:rsid w:val="00645C21"/>
    <w:rsid w:val="00647EEE"/>
    <w:rsid w:val="00657750"/>
    <w:rsid w:val="006928BC"/>
    <w:rsid w:val="006A17DF"/>
    <w:rsid w:val="006E4478"/>
    <w:rsid w:val="006F7489"/>
    <w:rsid w:val="00715A88"/>
    <w:rsid w:val="00723D70"/>
    <w:rsid w:val="0073301F"/>
    <w:rsid w:val="00735858"/>
    <w:rsid w:val="00754968"/>
    <w:rsid w:val="007575B7"/>
    <w:rsid w:val="00764C0D"/>
    <w:rsid w:val="00787664"/>
    <w:rsid w:val="007C4D68"/>
    <w:rsid w:val="00800251"/>
    <w:rsid w:val="00803DDD"/>
    <w:rsid w:val="0080489D"/>
    <w:rsid w:val="00820BBC"/>
    <w:rsid w:val="00827F5E"/>
    <w:rsid w:val="00871773"/>
    <w:rsid w:val="00874366"/>
    <w:rsid w:val="00882D2C"/>
    <w:rsid w:val="008832E1"/>
    <w:rsid w:val="00885B25"/>
    <w:rsid w:val="0088676D"/>
    <w:rsid w:val="00896815"/>
    <w:rsid w:val="008A1F14"/>
    <w:rsid w:val="008A4715"/>
    <w:rsid w:val="008D611E"/>
    <w:rsid w:val="00922844"/>
    <w:rsid w:val="009266A3"/>
    <w:rsid w:val="00961167"/>
    <w:rsid w:val="00965079"/>
    <w:rsid w:val="00972CD1"/>
    <w:rsid w:val="0098153C"/>
    <w:rsid w:val="00982924"/>
    <w:rsid w:val="00987F60"/>
    <w:rsid w:val="009905F1"/>
    <w:rsid w:val="0099164C"/>
    <w:rsid w:val="00992DC0"/>
    <w:rsid w:val="009953C1"/>
    <w:rsid w:val="009C2E7D"/>
    <w:rsid w:val="009C3474"/>
    <w:rsid w:val="009C5F86"/>
    <w:rsid w:val="009D6688"/>
    <w:rsid w:val="00A06538"/>
    <w:rsid w:val="00A12BDF"/>
    <w:rsid w:val="00A13683"/>
    <w:rsid w:val="00A15F45"/>
    <w:rsid w:val="00A553F5"/>
    <w:rsid w:val="00A71F63"/>
    <w:rsid w:val="00A7660B"/>
    <w:rsid w:val="00A76A28"/>
    <w:rsid w:val="00A77123"/>
    <w:rsid w:val="00A95DBF"/>
    <w:rsid w:val="00AB4398"/>
    <w:rsid w:val="00AD1B84"/>
    <w:rsid w:val="00AD427A"/>
    <w:rsid w:val="00AE26E8"/>
    <w:rsid w:val="00AF5063"/>
    <w:rsid w:val="00AF5B4A"/>
    <w:rsid w:val="00B11AD6"/>
    <w:rsid w:val="00B23B61"/>
    <w:rsid w:val="00B352AE"/>
    <w:rsid w:val="00B41905"/>
    <w:rsid w:val="00B43742"/>
    <w:rsid w:val="00B644BB"/>
    <w:rsid w:val="00B7315B"/>
    <w:rsid w:val="00B84710"/>
    <w:rsid w:val="00B86F1B"/>
    <w:rsid w:val="00BB0F7B"/>
    <w:rsid w:val="00BB654E"/>
    <w:rsid w:val="00BC3D9C"/>
    <w:rsid w:val="00BD2B06"/>
    <w:rsid w:val="00BD53D9"/>
    <w:rsid w:val="00BF0CB0"/>
    <w:rsid w:val="00C002EC"/>
    <w:rsid w:val="00C006B6"/>
    <w:rsid w:val="00C020F2"/>
    <w:rsid w:val="00C02D58"/>
    <w:rsid w:val="00C07DD6"/>
    <w:rsid w:val="00C431BD"/>
    <w:rsid w:val="00C4401B"/>
    <w:rsid w:val="00C50C5C"/>
    <w:rsid w:val="00C66882"/>
    <w:rsid w:val="00C81ED3"/>
    <w:rsid w:val="00C8592C"/>
    <w:rsid w:val="00C92EA3"/>
    <w:rsid w:val="00CB29F0"/>
    <w:rsid w:val="00CB7BCD"/>
    <w:rsid w:val="00CC492B"/>
    <w:rsid w:val="00CD5D65"/>
    <w:rsid w:val="00CE6C9F"/>
    <w:rsid w:val="00CF6869"/>
    <w:rsid w:val="00D06583"/>
    <w:rsid w:val="00D217E1"/>
    <w:rsid w:val="00D22C5C"/>
    <w:rsid w:val="00D2766C"/>
    <w:rsid w:val="00D4403E"/>
    <w:rsid w:val="00D44B8E"/>
    <w:rsid w:val="00D574DF"/>
    <w:rsid w:val="00D578FB"/>
    <w:rsid w:val="00D7201C"/>
    <w:rsid w:val="00D7591A"/>
    <w:rsid w:val="00D82844"/>
    <w:rsid w:val="00D93A7B"/>
    <w:rsid w:val="00D95407"/>
    <w:rsid w:val="00D95872"/>
    <w:rsid w:val="00DA1606"/>
    <w:rsid w:val="00DA6B7E"/>
    <w:rsid w:val="00DB74CC"/>
    <w:rsid w:val="00DD16E9"/>
    <w:rsid w:val="00E017CB"/>
    <w:rsid w:val="00E03CA2"/>
    <w:rsid w:val="00E100E6"/>
    <w:rsid w:val="00E3444D"/>
    <w:rsid w:val="00E36226"/>
    <w:rsid w:val="00E5744D"/>
    <w:rsid w:val="00E638C2"/>
    <w:rsid w:val="00E75134"/>
    <w:rsid w:val="00EB2C46"/>
    <w:rsid w:val="00EC779F"/>
    <w:rsid w:val="00F163F7"/>
    <w:rsid w:val="00F163FF"/>
    <w:rsid w:val="00F2418B"/>
    <w:rsid w:val="00F34233"/>
    <w:rsid w:val="00F63C3B"/>
    <w:rsid w:val="00F77119"/>
    <w:rsid w:val="00F811B1"/>
    <w:rsid w:val="00FA4588"/>
    <w:rsid w:val="00FB459A"/>
    <w:rsid w:val="00FC6089"/>
    <w:rsid w:val="00FD12FA"/>
    <w:rsid w:val="00FE1AE5"/>
    <w:rsid w:val="00FE5032"/>
    <w:rsid w:val="09B7D50A"/>
    <w:rsid w:val="3ABAA801"/>
    <w:rsid w:val="3B406BA0"/>
    <w:rsid w:val="46517031"/>
    <w:rsid w:val="4820A398"/>
    <w:rsid w:val="5435C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9Char">
    <w:name w:val="Heading 9 Char"/>
    <w:link w:val="Heading9"/>
    <w:uiPriority w:val="9"/>
    <w:semiHidden/>
    <w:rsid w:val="0080489D"/>
    <w:rPr>
      <w:rFonts w:ascii="Cambria" w:eastAsia="Times New Roman" w:hAnsi="Cambria" w:cs="Times New Roman"/>
      <w:sz w:val="22"/>
      <w:szCs w:val="22"/>
      <w:lang w:val="en-US" w:eastAsia="en-US"/>
    </w:rPr>
  </w:style>
  <w:style w:type="paragraph" w:customStyle="1" w:styleId="1AutoList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customStyle="1" w:styleId="Quick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customStyle="1" w:styleId="BalloonTextChar">
    <w:name w:val="Balloon Text Char"/>
    <w:link w:val="BalloonText"/>
    <w:uiPriority w:val="99"/>
    <w:semiHidden/>
    <w:rsid w:val="00B352AE"/>
    <w:rPr>
      <w:rFonts w:ascii="Tahoma" w:hAnsi="Tahoma" w:cs="Tahoma"/>
      <w:sz w:val="16"/>
      <w:szCs w:val="16"/>
      <w:lang w:val="en-US" w:eastAsia="en-US"/>
    </w:rPr>
  </w:style>
  <w:style w:type="character" w:customStyle="1" w:styleId="Heading8Char">
    <w:name w:val="Heading 8 Char"/>
    <w:link w:val="Heading8"/>
    <w:uiPriority w:val="9"/>
    <w:semiHidden/>
    <w:rsid w:val="001F4DD9"/>
    <w:rPr>
      <w:rFonts w:ascii="Calibri" w:eastAsia="Times New Roman" w:hAnsi="Calibri"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customStyle="1" w:styleId="BodyTextChar">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customStyle="1" w:styleId="BodyTextIndentChar">
    <w:name w:val="Body Text Indent Char"/>
    <w:link w:val="BodyTextIndent"/>
    <w:rsid w:val="001F4DD9"/>
    <w:rPr>
      <w:rFonts w:ascii="Arial" w:hAnsi="Arial" w:cs="Arial"/>
      <w:szCs w:val="24"/>
      <w:lang w:eastAsia="en-US"/>
    </w:rPr>
  </w:style>
  <w:style w:type="character" w:customStyle="1" w:styleId="Heading2Char">
    <w:name w:val="Heading 2 Char"/>
    <w:link w:val="Heading2"/>
    <w:uiPriority w:val="9"/>
    <w:semiHidden/>
    <w:rsid w:val="000218B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218BA"/>
    <w:rPr>
      <w:rFonts w:ascii="Cambria" w:eastAsia="Times New Roman" w:hAnsi="Cambria" w:cs="Times New Roman"/>
      <w:b/>
      <w:bCs/>
      <w:sz w:val="26"/>
      <w:szCs w:val="26"/>
      <w:lang w:val="en-US" w:eastAsia="en-US"/>
    </w:rPr>
  </w:style>
  <w:style w:type="character" w:customStyle="1" w:styleId="apple-converted-space">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customStyle="1" w:styleId="Default">
    <w:name w:val="Default"/>
    <w:rsid w:val="00472FA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93094-59E6-4A6D-80AB-19642C8D6B88}">
  <ds:schemaRefs>
    <ds:schemaRef ds:uri="http://schemas.microsoft.com/sharepoint/v3/contenttype/forms"/>
  </ds:schemaRefs>
</ds:datastoreItem>
</file>

<file path=customXml/itemProps2.xml><?xml version="1.0" encoding="utf-8"?>
<ds:datastoreItem xmlns:ds="http://schemas.openxmlformats.org/officeDocument/2006/customXml" ds:itemID="{C362FD2E-0CC3-41B6-A86A-BC15ED52C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1FCB8-E205-494D-AB67-103C8DBA9E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4382</Characters>
  <Application>Microsoft Office Word</Application>
  <DocSecurity>0</DocSecurity>
  <Lines>36</Lines>
  <Paragraphs>10</Paragraphs>
  <ScaleCrop>false</ScaleCrop>
  <Company>European Wellcare</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dc:title>
  <dc:creator>Jennie</dc:creator>
  <cp:lastModifiedBy>Peta Hewitt</cp:lastModifiedBy>
  <cp:revision>3</cp:revision>
  <cp:lastPrinted>2021-09-07T21:27:00Z</cp:lastPrinted>
  <dcterms:created xsi:type="dcterms:W3CDTF">2025-10-01T10:38:00Z</dcterms:created>
  <dcterms:modified xsi:type="dcterms:W3CDTF">2025-10-05T22:56:00Z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