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7A1DF8A4">
                <wp:simplePos x="0" y="0"/>
                <wp:positionH relativeFrom="column">
                  <wp:posOffset>9525</wp:posOffset>
                </wp:positionH>
                <wp:positionV relativeFrom="page">
                  <wp:posOffset>2613660</wp:posOffset>
                </wp:positionV>
                <wp:extent cx="9541510" cy="613410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6134100"/>
                        </a:xfrm>
                        <a:prstGeom prst="rect">
                          <a:avLst/>
                        </a:prstGeom>
                        <a:noFill/>
                        <a:ln w="6350">
                          <a:noFill/>
                        </a:ln>
                      </wps:spPr>
                      <wps:txbx>
                        <w:txbxContent>
                          <w:p w14:paraId="33F95A8B" w14:textId="77777777" w:rsidR="007310D1"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SAFEGUARDING POLICY</w:t>
                            </w:r>
                          </w:p>
                          <w:p w14:paraId="7D0882C4" w14:textId="060F481C"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 </w:t>
                            </w:r>
                            <w:r w:rsidR="007310D1">
                              <w:rPr>
                                <w:noProof/>
                              </w:rPr>
                              <w:drawing>
                                <wp:inline distT="0" distB="0" distL="0" distR="0" wp14:anchorId="134E1A3D" wp14:editId="36515540">
                                  <wp:extent cx="2723809" cy="1638095"/>
                                  <wp:effectExtent l="0" t="0" r="635" b="635"/>
                                  <wp:docPr id="187833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32421" name=""/>
                                          <pic:cNvPicPr/>
                                        </pic:nvPicPr>
                                        <pic:blipFill>
                                          <a:blip r:embed="rId11"/>
                                          <a:stretch>
                                            <a:fillRect/>
                                          </a:stretch>
                                        </pic:blipFill>
                                        <pic:spPr>
                                          <a:xfrm>
                                            <a:off x="0" y="0"/>
                                            <a:ext cx="2723809" cy="1638095"/>
                                          </a:xfrm>
                                          <a:prstGeom prst="rect">
                                            <a:avLst/>
                                          </a:prstGeom>
                                        </pic:spPr>
                                      </pic:pic>
                                    </a:graphicData>
                                  </a:graphic>
                                </wp:inline>
                              </w:drawing>
                            </w:r>
                          </w:p>
                          <w:p w14:paraId="4A8D9D00" w14:textId="1FDA429B" w:rsidR="00B3480C" w:rsidRPr="00E371BD" w:rsidRDefault="00820D89" w:rsidP="00B3480C">
                            <w:pPr>
                              <w:spacing w:before="634" w:line="206" w:lineRule="auto"/>
                              <w:ind w:right="5204"/>
                              <w:rPr>
                                <w:b/>
                                <w:bCs/>
                                <w:color w:val="FFFFFF"/>
                                <w:sz w:val="46"/>
                              </w:rPr>
                            </w:pPr>
                            <w:r>
                              <w:rPr>
                                <w:rFonts w:ascii="Manrope" w:hAnsi="Manrope"/>
                                <w:b/>
                                <w:bCs/>
                                <w:color w:val="FFFFFF"/>
                                <w:sz w:val="46"/>
                              </w:rPr>
                              <w:t>The Greater Horseshoe School</w:t>
                            </w:r>
                          </w:p>
                          <w:p w14:paraId="35CCF652" w14:textId="348E50BC" w:rsidR="00B3480C" w:rsidRPr="00E371BD" w:rsidRDefault="00B3480C" w:rsidP="00B3480C">
                            <w:pPr>
                              <w:spacing w:before="634" w:line="206" w:lineRule="auto"/>
                              <w:ind w:right="5204"/>
                              <w:rPr>
                                <w:color w:val="FFFFFF"/>
                                <w:sz w:val="46"/>
                              </w:rPr>
                            </w:pPr>
                            <w:r w:rsidRPr="00E371BD">
                              <w:rPr>
                                <w:color w:val="FFFFFF"/>
                                <w:sz w:val="46"/>
                              </w:rPr>
                              <w:t>Designated</w:t>
                            </w:r>
                            <w:r w:rsidR="00820D89">
                              <w:rPr>
                                <w:color w:val="FFFFFF"/>
                                <w:sz w:val="46"/>
                              </w:rPr>
                              <w:t xml:space="preserve"> </w:t>
                            </w:r>
                            <w:r w:rsidRPr="00E371BD">
                              <w:rPr>
                                <w:color w:val="FFFFFF"/>
                                <w:sz w:val="46"/>
                              </w:rPr>
                              <w:t>Safeguarding Lead</w:t>
                            </w:r>
                            <w:r w:rsidR="00820D89">
                              <w:rPr>
                                <w:color w:val="FFFFFF"/>
                                <w:sz w:val="46"/>
                              </w:rPr>
                              <w:t xml:space="preserve"> Sarah South</w:t>
                            </w:r>
                          </w:p>
                          <w:p w14:paraId="13128228" w14:textId="4316E315" w:rsidR="00B3480C" w:rsidRPr="00E371BD" w:rsidRDefault="00B3480C" w:rsidP="00B3480C">
                            <w:pPr>
                              <w:spacing w:before="634" w:line="206" w:lineRule="auto"/>
                              <w:ind w:right="5204"/>
                              <w:rPr>
                                <w:color w:val="FFFFFF"/>
                                <w:sz w:val="46"/>
                              </w:rPr>
                            </w:pPr>
                            <w:r w:rsidRPr="00E371BD">
                              <w:rPr>
                                <w:color w:val="FFFFFF"/>
                                <w:sz w:val="46"/>
                              </w:rPr>
                              <w:t xml:space="preserve">Safeguarding Governor </w:t>
                            </w:r>
                            <w:r w:rsidR="00820D89">
                              <w:rPr>
                                <w:color w:val="FFFFFF"/>
                                <w:sz w:val="46"/>
                              </w:rPr>
                              <w:t xml:space="preserve">Alex </w:t>
                            </w:r>
                            <w:r w:rsidR="00BF3C42">
                              <w:rPr>
                                <w:color w:val="FFFFFF"/>
                                <w:sz w:val="46"/>
                              </w:rPr>
                              <w:t>Kirkbridge</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75pt;margin-top:205.8pt;width:751.3pt;height:4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" filled="f" stroked="f" strokeweight=".5pt">
                <v:textbox>
                  <w:txbxContent>
                    <w:p w14:paraId="33F95A8B" w14:textId="77777777" w:rsidR="007310D1"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SAFEGUARDING POLICY</w:t>
                      </w:r>
                    </w:p>
                    <w:p w14:paraId="7D0882C4" w14:textId="060F481C"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 </w:t>
                      </w:r>
                      <w:r w:rsidR="007310D1">
                        <w:rPr>
                          <w:noProof/>
                        </w:rPr>
                        <w:drawing>
                          <wp:inline distT="0" distB="0" distL="0" distR="0" wp14:anchorId="134E1A3D" wp14:editId="36515540">
                            <wp:extent cx="2723809" cy="1638095"/>
                            <wp:effectExtent l="0" t="0" r="635" b="635"/>
                            <wp:docPr id="187833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32421" name=""/>
                                    <pic:cNvPicPr/>
                                  </pic:nvPicPr>
                                  <pic:blipFill>
                                    <a:blip r:embed="rId11"/>
                                    <a:stretch>
                                      <a:fillRect/>
                                    </a:stretch>
                                  </pic:blipFill>
                                  <pic:spPr>
                                    <a:xfrm>
                                      <a:off x="0" y="0"/>
                                      <a:ext cx="2723809" cy="1638095"/>
                                    </a:xfrm>
                                    <a:prstGeom prst="rect">
                                      <a:avLst/>
                                    </a:prstGeom>
                                  </pic:spPr>
                                </pic:pic>
                              </a:graphicData>
                            </a:graphic>
                          </wp:inline>
                        </w:drawing>
                      </w:r>
                    </w:p>
                    <w:p w14:paraId="4A8D9D00" w14:textId="1FDA429B" w:rsidR="00B3480C" w:rsidRPr="00E371BD" w:rsidRDefault="00820D89" w:rsidP="00B3480C">
                      <w:pPr>
                        <w:spacing w:before="634" w:line="206" w:lineRule="auto"/>
                        <w:ind w:right="5204"/>
                        <w:rPr>
                          <w:b/>
                          <w:bCs/>
                          <w:color w:val="FFFFFF"/>
                          <w:sz w:val="46"/>
                        </w:rPr>
                      </w:pPr>
                      <w:r>
                        <w:rPr>
                          <w:rFonts w:ascii="Manrope" w:hAnsi="Manrope"/>
                          <w:b/>
                          <w:bCs/>
                          <w:color w:val="FFFFFF"/>
                          <w:sz w:val="46"/>
                        </w:rPr>
                        <w:t>The Greater Horseshoe School</w:t>
                      </w:r>
                    </w:p>
                    <w:p w14:paraId="35CCF652" w14:textId="348E50BC" w:rsidR="00B3480C" w:rsidRPr="00E371BD" w:rsidRDefault="00B3480C" w:rsidP="00B3480C">
                      <w:pPr>
                        <w:spacing w:before="634" w:line="206" w:lineRule="auto"/>
                        <w:ind w:right="5204"/>
                        <w:rPr>
                          <w:color w:val="FFFFFF"/>
                          <w:sz w:val="46"/>
                        </w:rPr>
                      </w:pPr>
                      <w:r w:rsidRPr="00E371BD">
                        <w:rPr>
                          <w:color w:val="FFFFFF"/>
                          <w:sz w:val="46"/>
                        </w:rPr>
                        <w:t>Designated</w:t>
                      </w:r>
                      <w:r w:rsidR="00820D89">
                        <w:rPr>
                          <w:color w:val="FFFFFF"/>
                          <w:sz w:val="46"/>
                        </w:rPr>
                        <w:t xml:space="preserve"> </w:t>
                      </w:r>
                      <w:r w:rsidRPr="00E371BD">
                        <w:rPr>
                          <w:color w:val="FFFFFF"/>
                          <w:sz w:val="46"/>
                        </w:rPr>
                        <w:t>Safeguarding Lead</w:t>
                      </w:r>
                      <w:r w:rsidR="00820D89">
                        <w:rPr>
                          <w:color w:val="FFFFFF"/>
                          <w:sz w:val="46"/>
                        </w:rPr>
                        <w:t xml:space="preserve"> Sarah South</w:t>
                      </w:r>
                    </w:p>
                    <w:p w14:paraId="13128228" w14:textId="4316E315" w:rsidR="00B3480C" w:rsidRPr="00E371BD" w:rsidRDefault="00B3480C" w:rsidP="00B3480C">
                      <w:pPr>
                        <w:spacing w:before="634" w:line="206" w:lineRule="auto"/>
                        <w:ind w:right="5204"/>
                        <w:rPr>
                          <w:color w:val="FFFFFF"/>
                          <w:sz w:val="46"/>
                        </w:rPr>
                      </w:pPr>
                      <w:r w:rsidRPr="00E371BD">
                        <w:rPr>
                          <w:color w:val="FFFFFF"/>
                          <w:sz w:val="46"/>
                        </w:rPr>
                        <w:t xml:space="preserve">Safeguarding Governor </w:t>
                      </w:r>
                      <w:r w:rsidR="00820D89">
                        <w:rPr>
                          <w:color w:val="FFFFFF"/>
                          <w:sz w:val="46"/>
                        </w:rPr>
                        <w:t xml:space="preserve">Alex </w:t>
                      </w:r>
                      <w:r w:rsidR="00BF3C42">
                        <w:rPr>
                          <w:color w:val="FFFFFF"/>
                          <w:sz w:val="46"/>
                        </w:rPr>
                        <w:t>Kirkbridge</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2"/>
          <w:footerReference w:type="default" r:id="rId13"/>
          <w:headerReference w:type="first" r:id="rId14"/>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55B3A77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DA1133">
          <w:rPr>
            <w:noProof/>
            <w:webHidden/>
            <w:szCs w:val="24"/>
          </w:rPr>
          <w:t>3</w:t>
        </w:r>
        <w:r w:rsidRPr="00982612">
          <w:rPr>
            <w:noProof/>
            <w:webHidden/>
            <w:szCs w:val="24"/>
          </w:rPr>
          <w:fldChar w:fldCharType="end"/>
        </w:r>
      </w:hyperlink>
    </w:p>
    <w:p w14:paraId="34D647A0" w14:textId="2FACB36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DA1133">
          <w:rPr>
            <w:noProof/>
            <w:webHidden/>
            <w:szCs w:val="24"/>
          </w:rPr>
          <w:t>5</w:t>
        </w:r>
        <w:r w:rsidRPr="00982612">
          <w:rPr>
            <w:noProof/>
            <w:webHidden/>
            <w:szCs w:val="24"/>
          </w:rPr>
          <w:fldChar w:fldCharType="end"/>
        </w:r>
      </w:hyperlink>
    </w:p>
    <w:p w14:paraId="1B8689FD" w14:textId="036B30C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DA1133">
          <w:rPr>
            <w:noProof/>
            <w:webHidden/>
            <w:szCs w:val="24"/>
          </w:rPr>
          <w:t>6</w:t>
        </w:r>
        <w:r w:rsidRPr="00982612">
          <w:rPr>
            <w:noProof/>
            <w:webHidden/>
            <w:szCs w:val="24"/>
          </w:rPr>
          <w:fldChar w:fldCharType="end"/>
        </w:r>
      </w:hyperlink>
    </w:p>
    <w:p w14:paraId="13685F9E" w14:textId="0B4FA38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DA1133">
          <w:rPr>
            <w:noProof/>
            <w:webHidden/>
            <w:szCs w:val="24"/>
          </w:rPr>
          <w:t>9</w:t>
        </w:r>
        <w:r w:rsidRPr="00982612">
          <w:rPr>
            <w:noProof/>
            <w:webHidden/>
            <w:szCs w:val="24"/>
          </w:rPr>
          <w:fldChar w:fldCharType="end"/>
        </w:r>
      </w:hyperlink>
    </w:p>
    <w:p w14:paraId="2628E66C" w14:textId="1FD3D8D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DA1133">
          <w:rPr>
            <w:noProof/>
            <w:webHidden/>
            <w:szCs w:val="24"/>
          </w:rPr>
          <w:t>12</w:t>
        </w:r>
        <w:r w:rsidRPr="00982612">
          <w:rPr>
            <w:noProof/>
            <w:webHidden/>
            <w:szCs w:val="24"/>
          </w:rPr>
          <w:fldChar w:fldCharType="end"/>
        </w:r>
      </w:hyperlink>
    </w:p>
    <w:p w14:paraId="0A1C95A7" w14:textId="1A9160C0"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DA1133">
          <w:rPr>
            <w:noProof/>
            <w:webHidden/>
            <w:szCs w:val="24"/>
          </w:rPr>
          <w:t>15</w:t>
        </w:r>
        <w:r w:rsidRPr="00982612">
          <w:rPr>
            <w:noProof/>
            <w:webHidden/>
            <w:szCs w:val="24"/>
          </w:rPr>
          <w:fldChar w:fldCharType="end"/>
        </w:r>
      </w:hyperlink>
    </w:p>
    <w:p w14:paraId="05A5E809" w14:textId="7096DD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DA1133">
          <w:rPr>
            <w:noProof/>
            <w:webHidden/>
            <w:szCs w:val="24"/>
          </w:rPr>
          <w:t>17</w:t>
        </w:r>
        <w:r w:rsidRPr="00982612">
          <w:rPr>
            <w:noProof/>
            <w:webHidden/>
            <w:szCs w:val="24"/>
          </w:rPr>
          <w:fldChar w:fldCharType="end"/>
        </w:r>
      </w:hyperlink>
    </w:p>
    <w:p w14:paraId="48C355DE" w14:textId="7780401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DA1133">
          <w:rPr>
            <w:noProof/>
            <w:webHidden/>
            <w:szCs w:val="24"/>
          </w:rPr>
          <w:t>21</w:t>
        </w:r>
        <w:r w:rsidRPr="00982612">
          <w:rPr>
            <w:noProof/>
            <w:webHidden/>
            <w:szCs w:val="24"/>
          </w:rPr>
          <w:fldChar w:fldCharType="end"/>
        </w:r>
      </w:hyperlink>
    </w:p>
    <w:p w14:paraId="08C2131F" w14:textId="088006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DA1133">
          <w:rPr>
            <w:noProof/>
            <w:webHidden/>
            <w:szCs w:val="24"/>
          </w:rPr>
          <w:t>22</w:t>
        </w:r>
        <w:r w:rsidRPr="00982612">
          <w:rPr>
            <w:noProof/>
            <w:webHidden/>
            <w:szCs w:val="24"/>
          </w:rPr>
          <w:fldChar w:fldCharType="end"/>
        </w:r>
      </w:hyperlink>
    </w:p>
    <w:p w14:paraId="18644E34" w14:textId="79DDD03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DA1133">
          <w:rPr>
            <w:noProof/>
            <w:webHidden/>
            <w:szCs w:val="24"/>
          </w:rPr>
          <w:t>24</w:t>
        </w:r>
        <w:r w:rsidRPr="00982612">
          <w:rPr>
            <w:noProof/>
            <w:webHidden/>
            <w:szCs w:val="24"/>
          </w:rPr>
          <w:fldChar w:fldCharType="end"/>
        </w:r>
      </w:hyperlink>
    </w:p>
    <w:p w14:paraId="5B18CE5F" w14:textId="41F5BF5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61B1F62A" w14:textId="76F60D4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033D996E" w14:textId="55F2ED2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DA1133">
          <w:rPr>
            <w:noProof/>
            <w:webHidden/>
            <w:szCs w:val="24"/>
          </w:rPr>
          <w:t>27</w:t>
        </w:r>
        <w:r w:rsidRPr="00982612">
          <w:rPr>
            <w:noProof/>
            <w:webHidden/>
            <w:szCs w:val="24"/>
          </w:rPr>
          <w:fldChar w:fldCharType="end"/>
        </w:r>
      </w:hyperlink>
    </w:p>
    <w:p w14:paraId="6D33C136" w14:textId="79DD47A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DA1133">
          <w:rPr>
            <w:noProof/>
            <w:webHidden/>
            <w:szCs w:val="24"/>
          </w:rPr>
          <w:t>30</w:t>
        </w:r>
        <w:r w:rsidRPr="00982612">
          <w:rPr>
            <w:noProof/>
            <w:webHidden/>
            <w:szCs w:val="24"/>
          </w:rPr>
          <w:fldChar w:fldCharType="end"/>
        </w:r>
      </w:hyperlink>
    </w:p>
    <w:p w14:paraId="758833EB" w14:textId="2BE31844"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DA1133">
          <w:rPr>
            <w:noProof/>
            <w:webHidden/>
            <w:szCs w:val="24"/>
          </w:rPr>
          <w:t>31</w:t>
        </w:r>
        <w:r w:rsidRPr="00982612">
          <w:rPr>
            <w:noProof/>
            <w:webHidden/>
            <w:szCs w:val="24"/>
          </w:rPr>
          <w:fldChar w:fldCharType="end"/>
        </w:r>
      </w:hyperlink>
    </w:p>
    <w:p w14:paraId="053CC685" w14:textId="62BD4EC8"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DA1133">
          <w:rPr>
            <w:noProof/>
            <w:webHidden/>
            <w:szCs w:val="24"/>
          </w:rPr>
          <w:t>32</w:t>
        </w:r>
        <w:r w:rsidRPr="00982612">
          <w:rPr>
            <w:noProof/>
            <w:webHidden/>
            <w:szCs w:val="24"/>
          </w:rPr>
          <w:fldChar w:fldCharType="end"/>
        </w:r>
      </w:hyperlink>
    </w:p>
    <w:p w14:paraId="07989172" w14:textId="50CD3967"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DA1133">
          <w:rPr>
            <w:noProof/>
            <w:webHidden/>
            <w:szCs w:val="24"/>
          </w:rPr>
          <w:t>34</w:t>
        </w:r>
        <w:r w:rsidRPr="00982612">
          <w:rPr>
            <w:noProof/>
            <w:webHidden/>
            <w:szCs w:val="24"/>
          </w:rPr>
          <w:fldChar w:fldCharType="end"/>
        </w:r>
      </w:hyperlink>
    </w:p>
    <w:p w14:paraId="03106D94" w14:textId="22729B43"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DA1133">
          <w:rPr>
            <w:noProof/>
            <w:webHidden/>
            <w:szCs w:val="24"/>
          </w:rPr>
          <w:t>35</w:t>
        </w:r>
        <w:r w:rsidRPr="00982612">
          <w:rPr>
            <w:noProof/>
            <w:webHidden/>
            <w:szCs w:val="24"/>
          </w:rPr>
          <w:fldChar w:fldCharType="end"/>
        </w:r>
      </w:hyperlink>
    </w:p>
    <w:p w14:paraId="28486BDB" w14:textId="23BE935F"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DA1133">
          <w:rPr>
            <w:noProof/>
            <w:webHidden/>
            <w:szCs w:val="24"/>
          </w:rPr>
          <w:t>36</w:t>
        </w:r>
        <w:r w:rsidRPr="00982612">
          <w:rPr>
            <w:noProof/>
            <w:webHidden/>
            <w:szCs w:val="24"/>
          </w:rPr>
          <w:fldChar w:fldCharType="end"/>
        </w:r>
      </w:hyperlink>
    </w:p>
    <w:p w14:paraId="7D5E8706" w14:textId="650DE907"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DA1133">
          <w:rPr>
            <w:noProof/>
            <w:webHidden/>
            <w:szCs w:val="24"/>
          </w:rPr>
          <w:t>37</w:t>
        </w:r>
        <w:r w:rsidRPr="00982612">
          <w:rPr>
            <w:noProof/>
            <w:webHidden/>
            <w:szCs w:val="24"/>
          </w:rPr>
          <w:fldChar w:fldCharType="end"/>
        </w:r>
      </w:hyperlink>
    </w:p>
    <w:p w14:paraId="2E6EF98D" w14:textId="749BB07E"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DA1133">
          <w:rPr>
            <w:noProof/>
            <w:webHidden/>
            <w:szCs w:val="24"/>
          </w:rPr>
          <w:t>38</w:t>
        </w:r>
        <w:r w:rsidRPr="00982612">
          <w:rPr>
            <w:noProof/>
            <w:webHidden/>
            <w:szCs w:val="24"/>
          </w:rPr>
          <w:fldChar w:fldCharType="end"/>
        </w:r>
      </w:hyperlink>
    </w:p>
    <w:p w14:paraId="7268602D" w14:textId="7FADBD53"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DA1133">
          <w:rPr>
            <w:noProof/>
            <w:webHidden/>
            <w:szCs w:val="24"/>
          </w:rPr>
          <w:t>39</w:t>
        </w:r>
        <w:r w:rsidRPr="00982612">
          <w:rPr>
            <w:noProof/>
            <w:webHidden/>
            <w:szCs w:val="24"/>
          </w:rPr>
          <w:fldChar w:fldCharType="end"/>
        </w:r>
      </w:hyperlink>
    </w:p>
    <w:p w14:paraId="293E82E7" w14:textId="3EB4435C"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5E30A8C4" w14:textId="3329EE37"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0BC740AC" w14:textId="445D746C"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DA1133">
          <w:rPr>
            <w:noProof/>
            <w:webHidden/>
            <w:szCs w:val="24"/>
          </w:rPr>
          <w:t>42</w:t>
        </w:r>
        <w:r w:rsidRPr="00982612">
          <w:rPr>
            <w:noProof/>
            <w:webHidden/>
            <w:szCs w:val="24"/>
          </w:rPr>
          <w:fldChar w:fldCharType="end"/>
        </w:r>
      </w:hyperlink>
    </w:p>
    <w:p w14:paraId="7608B550" w14:textId="7907C553"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720AC0F" w14:textId="78A8300C"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B7587CD" w14:textId="56EF6D2A"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76E7A0D5" w14:textId="1FD643D1"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DA1133">
          <w:rPr>
            <w:noProof/>
            <w:webHidden/>
            <w:szCs w:val="24"/>
          </w:rPr>
          <w:t>44</w:t>
        </w:r>
        <w:r w:rsidRPr="00982612">
          <w:rPr>
            <w:noProof/>
            <w:webHidden/>
            <w:szCs w:val="24"/>
          </w:rPr>
          <w:fldChar w:fldCharType="end"/>
        </w:r>
      </w:hyperlink>
    </w:p>
    <w:p w14:paraId="2F11F1A8" w14:textId="335AD59C"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5E70919F" w14:textId="23EDC87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41F87781"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BF3C42">
        <w:rPr>
          <w:rFonts w:cs="Tahoma"/>
          <w:kern w:val="22"/>
          <w:szCs w:val="24"/>
          <w:lang w:val="en-US"/>
        </w:rPr>
        <w:t>Sarah South</w:t>
      </w:r>
    </w:p>
    <w:p w14:paraId="4DA785F9" w14:textId="4212D3FC"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w:t>
      </w:r>
      <w:r w:rsidR="00BF3C42">
        <w:rPr>
          <w:rFonts w:cs="Tahoma"/>
          <w:b/>
          <w:bCs/>
          <w:kern w:val="22"/>
          <w:szCs w:val="24"/>
          <w:lang w:val="en-US"/>
        </w:rPr>
        <w:t>D</w:t>
      </w:r>
      <w:r w:rsidR="00842835" w:rsidRPr="00D50F83">
        <w:rPr>
          <w:rFonts w:cs="Tahoma"/>
          <w:b/>
          <w:bCs/>
          <w:kern w:val="22"/>
          <w:szCs w:val="24"/>
          <w:lang w:val="en-US"/>
        </w:rPr>
        <w:t>SL)</w:t>
      </w:r>
      <w:r w:rsidRPr="00D50F83">
        <w:rPr>
          <w:rFonts w:cs="Tahoma"/>
          <w:b/>
          <w:bCs/>
          <w:kern w:val="22"/>
          <w:szCs w:val="24"/>
          <w:lang w:val="en-US"/>
        </w:rPr>
        <w:t xml:space="preserve">: </w:t>
      </w:r>
      <w:r w:rsidR="00BF3C42">
        <w:rPr>
          <w:rFonts w:cs="Tahoma"/>
          <w:kern w:val="22"/>
          <w:szCs w:val="24"/>
          <w:lang w:val="en-US"/>
        </w:rPr>
        <w:t>Richard Hibbert, Stacey Clements, Peta Hewitt, Louise Davey</w:t>
      </w:r>
    </w:p>
    <w:p w14:paraId="2ECB7D65" w14:textId="6AE7A302"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0D3843">
        <w:rPr>
          <w:rFonts w:cs="Tahoma"/>
          <w:kern w:val="22"/>
          <w:szCs w:val="24"/>
          <w:lang w:val="en-US"/>
        </w:rPr>
        <w:t>Peta Hewitt</w:t>
      </w:r>
    </w:p>
    <w:p w14:paraId="4F9660A9" w14:textId="37FD3994"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0D3843" w:rsidRPr="000D3843">
        <w:rPr>
          <w:rFonts w:cs="Tahoma"/>
          <w:kern w:val="22"/>
          <w:szCs w:val="24"/>
          <w:lang w:val="en-US"/>
        </w:rPr>
        <w:t>Alex Kirkbridge</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w:t>
      </w:r>
      <w:proofErr w:type="gramStart"/>
      <w:r w:rsidRPr="00C80CF0">
        <w:rPr>
          <w:rFonts w:ascii="Work Sans" w:hAnsi="Work Sans" w:cs="Tahoma"/>
          <w:kern w:val="24"/>
          <w:szCs w:val="24"/>
        </w:rPr>
        <w:t xml:space="preserve">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w:t>
      </w:r>
      <w:proofErr w:type="gramEnd"/>
      <w:r w:rsidRPr="00C80CF0">
        <w:rPr>
          <w:rFonts w:ascii="Work Sans" w:hAnsi="Work Sans" w:cs="Tahoma"/>
          <w:kern w:val="24"/>
          <w:szCs w:val="24"/>
        </w:rPr>
        <w:t xml:space="preserve">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5"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6"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7"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8"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19"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 xml:space="preserve">feel safe and </w:t>
      </w:r>
      <w:proofErr w:type="gramStart"/>
      <w:r w:rsidR="007D2086" w:rsidRPr="00D50F83">
        <w:rPr>
          <w:rFonts w:ascii="Work Sans" w:hAnsi="Work Sans" w:cs="Tahoma"/>
          <w:kern w:val="24"/>
          <w:szCs w:val="24"/>
        </w:rPr>
        <w:t>listened</w:t>
      </w:r>
      <w:proofErr w:type="gramEnd"/>
      <w:r w:rsidR="007D2086" w:rsidRPr="00D50F83">
        <w:rPr>
          <w:rFonts w:ascii="Work Sans" w:hAnsi="Work Sans" w:cs="Tahoma"/>
          <w:kern w:val="24"/>
          <w:szCs w:val="24"/>
        </w:rPr>
        <w:t xml:space="preserve">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0" w:history="1">
        <w:r w:rsidR="00B914F0" w:rsidRPr="006F1720">
          <w:rPr>
            <w:rStyle w:val="Hyperlink"/>
            <w:rFonts w:cs="Tahoma"/>
            <w:bCs/>
            <w:kern w:val="24"/>
            <w:szCs w:val="24"/>
          </w:rPr>
          <w:t>Sexual development and behaviour in children | NSPCC Learning</w:t>
        </w:r>
      </w:hyperlink>
    </w:p>
    <w:p w14:paraId="4549ECF7" w14:textId="3615210D"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BE19BC" w:rsidRPr="00D50F83">
        <w:rPr>
          <w:szCs w:val="24"/>
        </w:rPr>
        <w:t>2.0 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75AFA0B" w:rsidR="00CB041E"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0D3843">
        <w:rPr>
          <w:rFonts w:ascii="Work Sans" w:hAnsi="Work Sans" w:cs="Tahoma"/>
          <w:color w:val="auto"/>
          <w:kern w:val="22"/>
        </w:rPr>
        <w:t>The Greater Horseshoe School</w:t>
      </w:r>
      <w:r w:rsidR="00BB4C71" w:rsidRPr="00D50F83">
        <w:rPr>
          <w:rFonts w:ascii="Work Sans" w:hAnsi="Work Sans" w:cs="Tahoma"/>
          <w:color w:val="auto"/>
          <w:kern w:val="22"/>
        </w:rPr>
        <w:t xml:space="preserve"> are as follows:</w:t>
      </w:r>
    </w:p>
    <w:p w14:paraId="3E7C02B5" w14:textId="77777777" w:rsidR="00F77326" w:rsidRPr="00D50F83" w:rsidRDefault="00F77326" w:rsidP="007C0858">
      <w:pPr>
        <w:pStyle w:val="Default"/>
        <w:ind w:left="426" w:hanging="426"/>
        <w:jc w:val="both"/>
        <w:rPr>
          <w:rFonts w:ascii="Work Sans" w:hAnsi="Work Sans" w:cs="Tahoma"/>
          <w:color w:val="auto"/>
          <w:kern w:val="22"/>
        </w:rPr>
      </w:pPr>
    </w:p>
    <w:p w14:paraId="0CCBCBAB" w14:textId="1E913D76" w:rsidR="00BB4C71"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r w:rsidR="00F77326" w:rsidRPr="00F77326">
        <w:rPr>
          <w:rFonts w:ascii="Work Sans" w:hAnsi="Work Sans" w:cs="Tahoma"/>
          <w:noProof/>
          <w:color w:val="auto"/>
          <w:kern w:val="22"/>
        </w:rPr>
        <w:drawing>
          <wp:inline distT="0" distB="0" distL="0" distR="0" wp14:anchorId="44EF9562" wp14:editId="3642AF50">
            <wp:extent cx="5265876" cy="4968671"/>
            <wp:effectExtent l="0" t="0" r="0" b="3810"/>
            <wp:docPr id="1536163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63782" name=""/>
                    <pic:cNvPicPr/>
                  </pic:nvPicPr>
                  <pic:blipFill>
                    <a:blip r:embed="rId21"/>
                    <a:stretch>
                      <a:fillRect/>
                    </a:stretch>
                  </pic:blipFill>
                  <pic:spPr>
                    <a:xfrm>
                      <a:off x="0" y="0"/>
                      <a:ext cx="5265876" cy="4968671"/>
                    </a:xfrm>
                    <a:prstGeom prst="rect">
                      <a:avLst/>
                    </a:prstGeom>
                  </pic:spPr>
                </pic:pic>
              </a:graphicData>
            </a:graphic>
          </wp:inline>
        </w:drawing>
      </w:r>
    </w:p>
    <w:p w14:paraId="4DBC0DA5" w14:textId="77777777" w:rsidR="00BE19BC" w:rsidRPr="00D50F83" w:rsidRDefault="00BE19BC" w:rsidP="007C0858">
      <w:pPr>
        <w:pStyle w:val="Default"/>
        <w:ind w:left="426" w:hanging="426"/>
        <w:jc w:val="both"/>
        <w:rPr>
          <w:rFonts w:ascii="Work Sans" w:hAnsi="Work Sans" w:cs="Tahoma"/>
          <w:color w:val="auto"/>
          <w:kern w:val="22"/>
        </w:rPr>
      </w:pPr>
    </w:p>
    <w:p w14:paraId="1C82DD6E" w14:textId="002A759C" w:rsidR="00CC0392" w:rsidRPr="00EC4792" w:rsidRDefault="00CC0392" w:rsidP="00EC4792">
      <w:r w:rsidRPr="00D50F83">
        <w:rPr>
          <w:b/>
          <w:bCs/>
        </w:rPr>
        <w:t xml:space="preserve">2.3 </w:t>
      </w:r>
      <w:r w:rsidR="000D3843" w:rsidRPr="000D3843">
        <w:t>The Greater Horseshoe School</w:t>
      </w:r>
      <w:r w:rsidR="000D3843">
        <w:t xml:space="preserve">’s </w:t>
      </w:r>
      <w:r w:rsidRPr="00D50F83">
        <w:t>safeguarding arrangements must be aligned with the</w:t>
      </w:r>
      <w:r w:rsidR="00EC4792">
        <w:t xml:space="preserve"> </w:t>
      </w:r>
      <w:r w:rsidRPr="00D50F83">
        <w:t xml:space="preserve">local </w:t>
      </w:r>
      <w:r w:rsidRPr="00EC4792">
        <w:t xml:space="preserve">multi-agency safeguarding arrangements. The </w:t>
      </w:r>
      <w:r w:rsidR="000D3843">
        <w:t xml:space="preserve">Devon </w:t>
      </w:r>
      <w:r w:rsidRPr="00EC4792">
        <w:t xml:space="preserve">safeguarding </w:t>
      </w:r>
      <w:r w:rsidR="000D3843">
        <w:t xml:space="preserve">children </w:t>
      </w:r>
      <w:r w:rsidRPr="00EC4792">
        <w:t xml:space="preserve">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4575DA9A" w14:textId="77777777" w:rsidR="00BE19BC"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r w:rsidR="000D3843">
        <w:rPr>
          <w:rFonts w:ascii="Work Sans" w:hAnsi="Work Sans" w:cs="Tahoma"/>
          <w:color w:val="auto"/>
          <w:kern w:val="22"/>
        </w:rPr>
        <w:t>Rosie G</w:t>
      </w:r>
      <w:r w:rsidR="00BE19BC">
        <w:rPr>
          <w:rFonts w:ascii="Work Sans" w:hAnsi="Work Sans" w:cs="Tahoma"/>
          <w:color w:val="auto"/>
          <w:kern w:val="22"/>
        </w:rPr>
        <w:t>eis.</w:t>
      </w:r>
    </w:p>
    <w:p w14:paraId="0C1C2448" w14:textId="77777777"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M: 07971308305</w:t>
      </w:r>
    </w:p>
    <w:p w14:paraId="2EA888CB" w14:textId="77777777"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T: 01392 384964</w:t>
      </w:r>
    </w:p>
    <w:p w14:paraId="41560B28" w14:textId="79CFD069" w:rsidR="00BB4C71" w:rsidRDefault="00BE19BC" w:rsidP="00BE19BC">
      <w:pPr>
        <w:pStyle w:val="Default"/>
        <w:ind w:left="426" w:hanging="426"/>
        <w:jc w:val="both"/>
        <w:rPr>
          <w:rFonts w:ascii="Work Sans" w:hAnsi="Work Sans" w:cs="Tahoma"/>
          <w:color w:val="auto"/>
          <w:kern w:val="22"/>
        </w:rPr>
      </w:pPr>
      <w:r w:rsidRPr="00BE19BC">
        <w:rPr>
          <w:rFonts w:ascii="Work Sans" w:hAnsi="Work Sans" w:cs="Tahoma"/>
          <w:color w:val="auto"/>
          <w:kern w:val="22"/>
        </w:rPr>
        <w:t xml:space="preserve">E: </w:t>
      </w:r>
      <w:hyperlink r:id="rId22" w:history="1">
        <w:r w:rsidRPr="007A7366">
          <w:rPr>
            <w:rStyle w:val="Hyperlink"/>
            <w:rFonts w:ascii="Work Sans" w:hAnsi="Work Sans" w:cs="Tahoma"/>
            <w:kern w:val="22"/>
          </w:rPr>
          <w:t>rosie.geis@devon.gov.uk</w:t>
        </w:r>
      </w:hyperlink>
    </w:p>
    <w:p w14:paraId="1B9AB513" w14:textId="77777777" w:rsidR="00BE19BC" w:rsidRDefault="00BE19BC" w:rsidP="00BE19BC">
      <w:pPr>
        <w:pStyle w:val="Default"/>
        <w:ind w:left="426" w:hanging="426"/>
        <w:jc w:val="both"/>
        <w:rPr>
          <w:rFonts w:ascii="Work Sans" w:hAnsi="Work Sans" w:cs="Tahoma"/>
          <w:color w:val="auto"/>
          <w:kern w:val="22"/>
        </w:rPr>
      </w:pPr>
    </w:p>
    <w:p w14:paraId="0C97ABD7" w14:textId="77777777" w:rsidR="00BE19BC" w:rsidRPr="00D50F83" w:rsidRDefault="00BE19BC" w:rsidP="00BE19BC">
      <w:pPr>
        <w:pStyle w:val="Default"/>
        <w:ind w:left="426" w:hanging="426"/>
        <w:jc w:val="both"/>
        <w:rPr>
          <w:rFonts w:ascii="Work Sans" w:hAnsi="Work Sans" w:cs="Tahoma"/>
          <w:color w:val="auto"/>
          <w:kern w:val="22"/>
        </w:rPr>
      </w:pPr>
    </w:p>
    <w:p w14:paraId="3DF3C6FE" w14:textId="06AAEE5B"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r w:rsidR="000D3843">
        <w:rPr>
          <w:rFonts w:ascii="Work Sans" w:hAnsi="Work Sans" w:cs="Tahoma"/>
          <w:color w:val="auto"/>
          <w:kern w:val="22"/>
        </w:rPr>
        <w:t xml:space="preserve">at Devon Front Door on 0345 155 1071 or </w:t>
      </w:r>
      <w:hyperlink r:id="rId23" w:history="1">
        <w:r w:rsidR="000D3843" w:rsidRPr="000D3843">
          <w:rPr>
            <w:rStyle w:val="Hyperlink"/>
            <w:rFonts w:ascii="Work Sans" w:hAnsi="Work Sans" w:cs="Tahoma"/>
            <w:kern w:val="22"/>
          </w:rPr>
          <w:t>DCC - Request for support</w:t>
        </w:r>
      </w:hyperlink>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3C6FE0F4" w14:textId="77777777" w:rsidR="00887282" w:rsidRDefault="008C619C" w:rsidP="00887282">
      <w:pPr>
        <w:pStyle w:val="Default"/>
        <w:tabs>
          <w:tab w:val="left" w:pos="284"/>
        </w:tabs>
        <w:ind w:left="426" w:hanging="426"/>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w:t>
      </w:r>
      <w:r w:rsidR="00887282">
        <w:rPr>
          <w:rFonts w:ascii="Work Sans" w:hAnsi="Work Sans" w:cs="Tahoma"/>
          <w:color w:val="auto"/>
          <w:kern w:val="22"/>
        </w:rPr>
        <w:t>:</w:t>
      </w:r>
    </w:p>
    <w:p w14:paraId="3C9B9610" w14:textId="4DEA9C02" w:rsidR="00887282" w:rsidRPr="00887282" w:rsidRDefault="00887282" w:rsidP="00887282">
      <w:pPr>
        <w:pStyle w:val="Default"/>
        <w:tabs>
          <w:tab w:val="left" w:pos="284"/>
        </w:tabs>
        <w:ind w:left="426" w:hanging="426"/>
        <w:rPr>
          <w:rFonts w:ascii="Work Sans" w:hAnsi="Work Sans" w:cs="Tahoma"/>
          <w:kern w:val="22"/>
        </w:rPr>
      </w:pPr>
      <w:r w:rsidRPr="00887282">
        <w:rPr>
          <w:rFonts w:ascii="Work Sans" w:hAnsi="Work Sans" w:cs="Tahoma"/>
          <w:kern w:val="22"/>
        </w:rPr>
        <w:t>If you are worried about the safety or wellbeing of a child or young person in Devon, please use our </w:t>
      </w:r>
      <w:hyperlink r:id="rId24" w:tgtFrame="_blank" w:history="1">
        <w:r w:rsidRPr="00887282">
          <w:rPr>
            <w:rStyle w:val="Hyperlink"/>
            <w:rFonts w:ascii="Work Sans" w:hAnsi="Work Sans" w:cs="Tahoma"/>
            <w:kern w:val="22"/>
          </w:rPr>
          <w:t>online referral form</w:t>
        </w:r>
      </w:hyperlink>
      <w:r w:rsidRPr="00887282">
        <w:rPr>
          <w:rFonts w:ascii="Work Sans" w:hAnsi="Work Sans" w:cs="Tahoma"/>
          <w:kern w:val="22"/>
        </w:rPr>
        <w:t>. This form will go through to our safeguarding mailbox and be triaged by a Team Manager within our Front Door.</w:t>
      </w:r>
    </w:p>
    <w:p w14:paraId="37D8B064" w14:textId="77777777" w:rsidR="00887282" w:rsidRPr="00887282" w:rsidRDefault="00887282" w:rsidP="00887282">
      <w:pPr>
        <w:pStyle w:val="Default"/>
        <w:tabs>
          <w:tab w:val="left" w:pos="284"/>
        </w:tabs>
        <w:ind w:left="426" w:hanging="426"/>
        <w:rPr>
          <w:rFonts w:ascii="Work Sans" w:hAnsi="Work Sans" w:cs="Tahoma"/>
          <w:kern w:val="22"/>
        </w:rPr>
      </w:pPr>
      <w:r w:rsidRPr="00887282">
        <w:rPr>
          <w:rFonts w:ascii="Work Sans" w:hAnsi="Work Sans" w:cs="Tahoma"/>
          <w:kern w:val="22"/>
        </w:rPr>
        <w:t>However, if you deem the child to be at risk of significant harm you have an option to contact our Front Door directly on </w:t>
      </w:r>
      <w:hyperlink r:id="rId25" w:tgtFrame="_blank" w:history="1">
        <w:r w:rsidRPr="00887282">
          <w:rPr>
            <w:rStyle w:val="Hyperlink"/>
            <w:rFonts w:ascii="Work Sans" w:hAnsi="Work Sans" w:cs="Tahoma"/>
            <w:kern w:val="22"/>
          </w:rPr>
          <w:t>0345 155 1071</w:t>
        </w:r>
      </w:hyperlink>
      <w:r w:rsidRPr="00887282">
        <w:rPr>
          <w:rFonts w:ascii="Work Sans" w:hAnsi="Work Sans" w:cs="Tahoma"/>
          <w:kern w:val="22"/>
        </w:rPr>
        <w:t>. Our lines are open Monday-Thursday 9am-5pm and Friday 9am-4pm. You will still be required to complete an online form within our timescales.</w:t>
      </w:r>
    </w:p>
    <w:p w14:paraId="7D045C39" w14:textId="4939E81D" w:rsidR="000D3843" w:rsidRDefault="00887282" w:rsidP="00887282">
      <w:pPr>
        <w:pStyle w:val="Default"/>
        <w:tabs>
          <w:tab w:val="left" w:pos="284"/>
        </w:tabs>
        <w:ind w:left="426" w:hanging="426"/>
        <w:rPr>
          <w:rFonts w:ascii="Work Sans" w:hAnsi="Work Sans" w:cs="Tahoma"/>
          <w:kern w:val="22"/>
        </w:rPr>
      </w:pPr>
      <w:r w:rsidRPr="00887282">
        <w:rPr>
          <w:rFonts w:ascii="Work Sans" w:hAnsi="Work Sans" w:cs="Tahoma"/>
          <w:kern w:val="22"/>
        </w:rPr>
        <w:t>If you need help outside of these hours or at weekends or bank holidays, please call our Emergency Duty Service on </w:t>
      </w:r>
      <w:hyperlink r:id="rId26" w:tgtFrame="_blank" w:history="1">
        <w:r w:rsidRPr="00887282">
          <w:rPr>
            <w:rStyle w:val="Hyperlink"/>
            <w:rFonts w:ascii="Work Sans" w:hAnsi="Work Sans" w:cs="Tahoma"/>
            <w:kern w:val="22"/>
          </w:rPr>
          <w:t>0345 6000 388</w:t>
        </w:r>
      </w:hyperlink>
      <w:r w:rsidRPr="00887282">
        <w:rPr>
          <w:rFonts w:ascii="Work Sans" w:hAnsi="Work Sans" w:cs="Tahoma"/>
          <w:kern w:val="22"/>
        </w:rPr>
        <w:t>.</w:t>
      </w:r>
    </w:p>
    <w:p w14:paraId="60B67E0C" w14:textId="540E720B" w:rsidR="00887282" w:rsidRDefault="00F77326" w:rsidP="00887282">
      <w:pPr>
        <w:pStyle w:val="Default"/>
        <w:tabs>
          <w:tab w:val="left" w:pos="284"/>
        </w:tabs>
        <w:ind w:left="426" w:hanging="426"/>
        <w:jc w:val="both"/>
        <w:rPr>
          <w:rFonts w:ascii="Work Sans" w:hAnsi="Work Sans" w:cs="Tahoma"/>
          <w:kern w:val="22"/>
        </w:rPr>
      </w:pPr>
      <w:r w:rsidRPr="00F77326">
        <w:rPr>
          <w:rFonts w:ascii="Work Sans" w:hAnsi="Work Sans" w:cs="Tahoma"/>
          <w:kern w:val="22"/>
        </w:rPr>
        <w:t>As good practice, all referrals from practitioners should be confirmed in writing, by the referrer, within 48 hours. If the referrer has not received an acknowledgement within three working days, they should contact Children's Social Care again.</w:t>
      </w:r>
    </w:p>
    <w:p w14:paraId="5246A069" w14:textId="77777777" w:rsidR="00887282" w:rsidRDefault="00887282" w:rsidP="00887282">
      <w:pPr>
        <w:pStyle w:val="Default"/>
        <w:tabs>
          <w:tab w:val="left" w:pos="284"/>
        </w:tabs>
        <w:ind w:left="426" w:hanging="426"/>
        <w:jc w:val="both"/>
        <w:rPr>
          <w:rFonts w:ascii="Work Sans" w:hAnsi="Work Sans" w:cs="Tahoma"/>
          <w:kern w:val="22"/>
        </w:rPr>
      </w:pPr>
    </w:p>
    <w:p w14:paraId="688F1C1C" w14:textId="3ABC9650" w:rsidR="00F77326" w:rsidRPr="00F77326" w:rsidRDefault="00F77326" w:rsidP="000D3843">
      <w:pPr>
        <w:pStyle w:val="Default"/>
        <w:tabs>
          <w:tab w:val="left" w:pos="284"/>
        </w:tabs>
        <w:ind w:left="426" w:hanging="426"/>
        <w:jc w:val="both"/>
        <w:rPr>
          <w:rFonts w:ascii="Work Sans" w:hAnsi="Work Sans" w:cs="Tahoma"/>
          <w:kern w:val="22"/>
        </w:rPr>
      </w:pPr>
      <w:r w:rsidRPr="00F77326">
        <w:rPr>
          <w:rFonts w:ascii="Work Sans" w:hAnsi="Work Sans" w:cs="Tahoma"/>
          <w:noProof/>
          <w:kern w:val="22"/>
        </w:rPr>
        <w:drawing>
          <wp:inline distT="0" distB="0" distL="0" distR="0" wp14:anchorId="6FDF54C0" wp14:editId="65C333D9">
            <wp:extent cx="4961050" cy="6302286"/>
            <wp:effectExtent l="0" t="0" r="0" b="3810"/>
            <wp:docPr id="37478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8774" name=""/>
                    <pic:cNvPicPr/>
                  </pic:nvPicPr>
                  <pic:blipFill>
                    <a:blip r:embed="rId27"/>
                    <a:stretch>
                      <a:fillRect/>
                    </a:stretch>
                  </pic:blipFill>
                  <pic:spPr>
                    <a:xfrm>
                      <a:off x="0" y="0"/>
                      <a:ext cx="4961050" cy="6302286"/>
                    </a:xfrm>
                    <a:prstGeom prst="rect">
                      <a:avLst/>
                    </a:prstGeom>
                  </pic:spPr>
                </pic:pic>
              </a:graphicData>
            </a:graphic>
          </wp:inline>
        </w:drawing>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16B72157" w14:textId="77777777" w:rsidR="00887282" w:rsidRDefault="00887282" w:rsidP="007C0858">
      <w:pPr>
        <w:pStyle w:val="Default"/>
        <w:ind w:left="426" w:hanging="426"/>
        <w:jc w:val="both"/>
        <w:rPr>
          <w:rFonts w:ascii="Work Sans" w:hAnsi="Work Sans" w:cs="Tahoma"/>
          <w:b/>
          <w:color w:val="auto"/>
          <w:kern w:val="22"/>
        </w:rPr>
      </w:pPr>
    </w:p>
    <w:p w14:paraId="6674B940" w14:textId="3FBED326"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w:t>
      </w:r>
      <w:r w:rsidR="00887282" w:rsidRPr="00D50F83">
        <w:rPr>
          <w:rFonts w:ascii="Work Sans" w:hAnsi="Work Sans" w:cs="Tahoma"/>
          <w:color w:val="auto"/>
          <w:kern w:val="22"/>
        </w:rPr>
        <w:t>radicalisation</w:t>
      </w:r>
      <w:r w:rsidR="00887282">
        <w:rPr>
          <w:rFonts w:ascii="Work Sans" w:hAnsi="Work Sans" w:cs="Tahoma"/>
          <w:color w:val="auto"/>
          <w:kern w:val="22"/>
        </w:rPr>
        <w:t xml:space="preserve"> </w:t>
      </w:r>
      <w:r w:rsidR="00887282" w:rsidRPr="00887282">
        <w:rPr>
          <w:rFonts w:ascii="Work Sans" w:hAnsi="Work Sans" w:cs="Tahoma"/>
          <w:color w:val="auto"/>
          <w:kern w:val="22"/>
        </w:rPr>
        <w:t>raising your concerns via the confidential Anti-Terrorist</w:t>
      </w:r>
      <w:r w:rsidR="00887282">
        <w:rPr>
          <w:rFonts w:ascii="Work Sans" w:hAnsi="Work Sans" w:cs="Tahoma"/>
          <w:color w:val="auto"/>
          <w:kern w:val="22"/>
        </w:rPr>
        <w:t xml:space="preserve"> </w:t>
      </w:r>
      <w:r w:rsidR="00887282" w:rsidRPr="00887282">
        <w:rPr>
          <w:rFonts w:ascii="Work Sans" w:hAnsi="Work Sans" w:cs="Tahoma"/>
          <w:color w:val="auto"/>
          <w:kern w:val="22"/>
        </w:rPr>
        <w:t xml:space="preserve">Hotline on </w:t>
      </w:r>
      <w:hyperlink r:id="rId28" w:history="1">
        <w:r w:rsidR="00887282" w:rsidRPr="007A7366">
          <w:rPr>
            <w:rStyle w:val="Hyperlink"/>
            <w:rFonts w:ascii="Work Sans" w:hAnsi="Work Sans" w:cs="Tahoma"/>
            <w:kern w:val="22"/>
          </w:rPr>
          <w:t>0800789321</w:t>
        </w:r>
      </w:hyperlink>
      <w:r w:rsidR="00887282" w:rsidRPr="00887282">
        <w:rPr>
          <w:rFonts w:ascii="Work Sans" w:hAnsi="Work Sans" w:cs="Tahoma"/>
          <w:color w:val="auto"/>
          <w:kern w:val="22"/>
        </w:rPr>
        <w:t xml:space="preserve"> or by emailing </w:t>
      </w:r>
      <w:hyperlink r:id="rId29" w:history="1">
        <w:r w:rsidR="00887282" w:rsidRPr="00887282">
          <w:rPr>
            <w:rStyle w:val="Hyperlink"/>
            <w:rFonts w:ascii="Work Sans" w:hAnsi="Work Sans" w:cs="Tahoma"/>
            <w:kern w:val="22"/>
          </w:rPr>
          <w:t>prevent@devonandcornwall.pnn.police.uk</w:t>
        </w:r>
      </w:hyperlink>
      <w:r w:rsidR="00887282" w:rsidRPr="00887282">
        <w:rPr>
          <w:rFonts w:ascii="Work Sans" w:hAnsi="Work Sans" w:cs="Tahoma"/>
          <w:color w:val="auto"/>
          <w:kern w:val="22"/>
        </w:rPr>
        <w:t>.</w:t>
      </w:r>
    </w:p>
    <w:p w14:paraId="428FD7B2" w14:textId="521CB1CD" w:rsidR="00887282" w:rsidRPr="00D50F83" w:rsidRDefault="00887282" w:rsidP="007C0858">
      <w:pPr>
        <w:pStyle w:val="Default"/>
        <w:ind w:left="426" w:hanging="426"/>
        <w:jc w:val="both"/>
        <w:rPr>
          <w:rFonts w:ascii="Work Sans" w:hAnsi="Work Sans" w:cs="Tahoma"/>
          <w:color w:val="auto"/>
          <w:kern w:val="22"/>
        </w:rPr>
      </w:pPr>
      <w:r w:rsidRPr="00887282">
        <w:rPr>
          <w:rFonts w:ascii="Work Sans" w:hAnsi="Work Sans" w:cs="Tahoma"/>
          <w:color w:val="auto"/>
          <w:kern w:val="22"/>
        </w:rPr>
        <w:t xml:space="preserve">You can also raise your concerns with your organisations designated safeguarding lead or via </w:t>
      </w:r>
      <w:hyperlink r:id="rId30" w:history="1">
        <w:r w:rsidRPr="00887282">
          <w:rPr>
            <w:rStyle w:val="Hyperlink"/>
            <w:rFonts w:ascii="Work Sans" w:hAnsi="Work Sans" w:cs="Tahoma"/>
            <w:kern w:val="22"/>
          </w:rPr>
          <w:t>the Multi-agency Safeguarding Hub (MASH)</w:t>
        </w:r>
      </w:hyperlink>
      <w:r w:rsidRPr="00887282">
        <w:rPr>
          <w:rFonts w:ascii="Work Sans" w:hAnsi="Work Sans" w:cs="Tahoma"/>
          <w:color w:val="auto"/>
          <w:kern w:val="22"/>
        </w:rPr>
        <w:t>.</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0A84B4CC" w14:textId="77777777" w:rsidR="00887282"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BB4C71" w:rsidRPr="00887282">
        <w:rPr>
          <w:rFonts w:ascii="Work Sans" w:hAnsi="Work Sans" w:cs="Tahoma"/>
          <w:color w:val="auto"/>
          <w:kern w:val="22"/>
        </w:rPr>
        <w:t>exploitation</w:t>
      </w:r>
      <w:r w:rsidR="00887282">
        <w:rPr>
          <w:rFonts w:ascii="Work Sans" w:hAnsi="Work Sans" w:cs="Tahoma"/>
          <w:color w:val="auto"/>
          <w:kern w:val="22"/>
        </w:rPr>
        <w:t>:</w:t>
      </w:r>
    </w:p>
    <w:p w14:paraId="539AB5B4" w14:textId="77777777" w:rsidR="00887282" w:rsidRPr="00887282" w:rsidRDefault="00BB4C71" w:rsidP="00887282">
      <w:pPr>
        <w:pStyle w:val="Default"/>
        <w:ind w:left="426" w:hanging="426"/>
        <w:rPr>
          <w:rFonts w:ascii="Work Sans" w:hAnsi="Work Sans" w:cs="Tahoma"/>
          <w:kern w:val="22"/>
        </w:rPr>
      </w:pPr>
      <w:r w:rsidRPr="00D50F83">
        <w:rPr>
          <w:rFonts w:ascii="Work Sans" w:hAnsi="Work Sans" w:cs="Tahoma"/>
          <w:color w:val="auto"/>
          <w:kern w:val="22"/>
        </w:rPr>
        <w:t xml:space="preserve"> </w:t>
      </w:r>
      <w:r w:rsidR="00887282" w:rsidRPr="00887282">
        <w:rPr>
          <w:rFonts w:ascii="Work Sans" w:hAnsi="Work Sans" w:cs="Tahoma"/>
          <w:kern w:val="22"/>
        </w:rPr>
        <w:t>If you suspect a child is in immediate danger you should call the Police on 999.</w:t>
      </w:r>
    </w:p>
    <w:p w14:paraId="7139AA7B" w14:textId="77777777" w:rsidR="00887282" w:rsidRPr="00887282" w:rsidRDefault="00887282" w:rsidP="00887282">
      <w:pPr>
        <w:pStyle w:val="Default"/>
        <w:ind w:left="426" w:hanging="426"/>
        <w:jc w:val="both"/>
        <w:rPr>
          <w:rFonts w:ascii="Work Sans" w:hAnsi="Work Sans" w:cs="Tahoma"/>
          <w:kern w:val="22"/>
        </w:rPr>
      </w:pPr>
      <w:r w:rsidRPr="00887282">
        <w:rPr>
          <w:rFonts w:ascii="Work Sans" w:hAnsi="Work Sans" w:cs="Tahoma"/>
          <w:kern w:val="22"/>
        </w:rPr>
        <w:t>If you have significant safeguarding concerns about child, please discuss them with your designated Safeguarding Lead and contact the MASH on 0345 1551071.</w:t>
      </w:r>
    </w:p>
    <w:p w14:paraId="4C4E26B2" w14:textId="77777777" w:rsidR="00887282" w:rsidRPr="00887282" w:rsidRDefault="00887282" w:rsidP="00887282">
      <w:pPr>
        <w:pStyle w:val="Default"/>
        <w:ind w:left="426" w:hanging="426"/>
        <w:jc w:val="both"/>
        <w:rPr>
          <w:rFonts w:ascii="Work Sans" w:hAnsi="Work Sans" w:cs="Tahoma"/>
          <w:kern w:val="22"/>
        </w:rPr>
      </w:pPr>
      <w:r w:rsidRPr="00887282">
        <w:rPr>
          <w:rFonts w:ascii="Work Sans" w:hAnsi="Work Sans" w:cs="Tahoma"/>
          <w:kern w:val="22"/>
        </w:rPr>
        <w:t>Concerns about a child or young person at risk of exploitation, people who may exploit children and related locations of concern should be submitted to the MACE.</w:t>
      </w:r>
    </w:p>
    <w:p w14:paraId="6E5F7932" w14:textId="6D2F57CC" w:rsidR="00BB4C71" w:rsidRPr="00D50F83" w:rsidRDefault="00BB4C71" w:rsidP="007C0858">
      <w:pPr>
        <w:pStyle w:val="Default"/>
        <w:ind w:left="426" w:hanging="426"/>
        <w:jc w:val="both"/>
        <w:rPr>
          <w:rFonts w:ascii="Work Sans" w:hAnsi="Work Sans" w:cs="Tahoma"/>
          <w:color w:val="auto"/>
          <w:kern w:val="22"/>
        </w:rPr>
      </w:pP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5D161F9A"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is</w:t>
      </w:r>
      <w:r w:rsidR="00BE19BC">
        <w:rPr>
          <w:rFonts w:ascii="Work Sans" w:hAnsi="Work Sans" w:cs="Tahoma"/>
          <w:color w:val="auto"/>
          <w:kern w:val="22"/>
        </w:rPr>
        <w:t>:</w:t>
      </w:r>
    </w:p>
    <w:p w14:paraId="4AD201E8" w14:textId="73FBEA61"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Both parents/carers and professionals can complete a simple Request for Support Form.  </w:t>
      </w:r>
      <w:hyperlink r:id="rId31" w:history="1">
        <w:r w:rsidRPr="00BE19BC">
          <w:rPr>
            <w:rStyle w:val="Hyperlink"/>
            <w:rFonts w:ascii="Work Sans" w:hAnsi="Work Sans" w:cs="Tahoma"/>
            <w:kern w:val="22"/>
          </w:rPr>
          <w:t>Submit a family hubs support request – Children, families and education</w:t>
        </w:r>
      </w:hyperlink>
    </w:p>
    <w:p w14:paraId="18C47FA8" w14:textId="225B7530"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If you are completing a request as a professional, please ensure you have parental consent and that parents are aware the referral is being made.</w:t>
      </w:r>
    </w:p>
    <w:p w14:paraId="5D4CD6F7" w14:textId="29AB8649"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Following a request, a Family Hub practitioner will contact the parent/carer to discuss their needs and identify appropriate support.</w:t>
      </w:r>
    </w:p>
    <w:p w14:paraId="09CA316B" w14:textId="344B5BD0"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Where appropriate, we can offer a Single Session Intervention, which is a one-hour face-to-face, Microsoft Teams or telephone appointment to explore concerns in more depth and provide tailored support and guidance.</w:t>
      </w:r>
    </w:p>
    <w:p w14:paraId="2CD69ABB" w14:textId="77777777"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Advice and Guidance Line</w:t>
      </w:r>
    </w:p>
    <w:p w14:paraId="13E40F64" w14:textId="4A0E045E" w:rsidR="00BE19BC" w:rsidRPr="00BE19BC" w:rsidRDefault="00BE19BC" w:rsidP="00BE19BC">
      <w:pPr>
        <w:pStyle w:val="Default"/>
        <w:ind w:left="426" w:hanging="426"/>
        <w:rPr>
          <w:rFonts w:ascii="Work Sans" w:hAnsi="Work Sans" w:cs="Tahoma"/>
          <w:color w:val="auto"/>
          <w:kern w:val="22"/>
        </w:rPr>
      </w:pPr>
      <w:r w:rsidRPr="00BE19BC">
        <w:rPr>
          <w:rFonts w:ascii="Work Sans" w:hAnsi="Work Sans" w:cs="Tahoma"/>
          <w:color w:val="auto"/>
          <w:kern w:val="22"/>
        </w:rPr>
        <w:t>We also offer a dedicated Advice and Guidance Line for parents, carers and professionals.</w:t>
      </w:r>
    </w:p>
    <w:p w14:paraId="2F2F2162" w14:textId="77777777" w:rsidR="00BE19BC" w:rsidRPr="00BE19BC" w:rsidRDefault="00BE19BC" w:rsidP="00BE19BC">
      <w:pPr>
        <w:pStyle w:val="Default"/>
        <w:ind w:left="426" w:hanging="426"/>
        <w:rPr>
          <w:rFonts w:ascii="Work Sans" w:hAnsi="Work Sans" w:cs="Tahoma"/>
          <w:color w:val="auto"/>
          <w:kern w:val="22"/>
        </w:rPr>
      </w:pPr>
      <w:r w:rsidRPr="00BE19BC">
        <w:rPr>
          <w:rFonts w:ascii="Segoe UI Emoji" w:hAnsi="Segoe UI Emoji" w:cs="Segoe UI Emoji"/>
          <w:color w:val="auto"/>
          <w:kern w:val="22"/>
        </w:rPr>
        <w:t>📞</w:t>
      </w:r>
      <w:r w:rsidRPr="00BE19BC">
        <w:rPr>
          <w:rFonts w:ascii="Work Sans" w:hAnsi="Work Sans" w:cs="Tahoma"/>
          <w:color w:val="auto"/>
          <w:kern w:val="22"/>
        </w:rPr>
        <w:t xml:space="preserve"> 0800 538 5458</w:t>
      </w:r>
    </w:p>
    <w:p w14:paraId="5A0EB086" w14:textId="3E206CF7" w:rsidR="00BE19BC" w:rsidRPr="00D50F83" w:rsidRDefault="00BE19BC" w:rsidP="00BE19BC">
      <w:pPr>
        <w:pStyle w:val="Default"/>
        <w:ind w:left="426" w:hanging="426"/>
        <w:jc w:val="both"/>
        <w:rPr>
          <w:rFonts w:ascii="Work Sans" w:hAnsi="Work Sans" w:cs="Tahoma"/>
          <w:color w:val="auto"/>
          <w:kern w:val="22"/>
        </w:rPr>
      </w:pPr>
      <w:r w:rsidRPr="00BE19BC">
        <w:rPr>
          <w:rFonts w:ascii="Segoe UI Emoji" w:hAnsi="Segoe UI Emoji" w:cs="Segoe UI Emoji"/>
          <w:color w:val="auto"/>
          <w:kern w:val="22"/>
        </w:rPr>
        <w:t>🕙</w:t>
      </w:r>
      <w:r w:rsidRPr="00BE19BC">
        <w:rPr>
          <w:rFonts w:ascii="Work Sans" w:hAnsi="Work Sans" w:cs="Tahoma"/>
          <w:color w:val="auto"/>
          <w:kern w:val="22"/>
        </w:rPr>
        <w:t xml:space="preserve"> Monday to Friday, 10.00am to 4.00pm</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0115E2A9"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305611">
        <w:rPr>
          <w:rFonts w:ascii="Work Sans" w:hAnsi="Work Sans" w:cs="Tahoma"/>
          <w:color w:val="auto"/>
          <w:kern w:val="22"/>
        </w:rPr>
        <w:t xml:space="preserve">The Greater Horseshoe School </w:t>
      </w:r>
      <w:r w:rsidR="00BB4C71" w:rsidRPr="00D50F83">
        <w:rPr>
          <w:rFonts w:ascii="Work Sans" w:hAnsi="Work Sans" w:cs="Tahoma"/>
          <w:color w:val="auto"/>
          <w:kern w:val="22"/>
        </w:rPr>
        <w:t xml:space="preserve">is: </w:t>
      </w:r>
      <w:r w:rsidR="00305611">
        <w:rPr>
          <w:rFonts w:ascii="Work Sans" w:hAnsi="Work Sans" w:cs="Tahoma"/>
          <w:color w:val="auto"/>
          <w:kern w:val="22"/>
        </w:rPr>
        <w:t>Pete Jenkins</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32">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3A90284C" w14:textId="77777777" w:rsidR="00B815C1" w:rsidRPr="00A77B52" w:rsidRDefault="00B815C1" w:rsidP="00760475">
      <w:pPr>
        <w:rPr>
          <w:rFonts w:cs="Tahoma"/>
          <w:kern w:val="24"/>
          <w:szCs w:val="24"/>
        </w:rPr>
      </w:pP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B815C1">
      <w:pPr>
        <w:pStyle w:val="ListParagraph"/>
        <w:widowControl/>
        <w:autoSpaceDE/>
        <w:autoSpaceDN/>
        <w:spacing w:after="40"/>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33"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34"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1AAB762C" w:rsidR="00903AC3" w:rsidRPr="00D50F83" w:rsidRDefault="00BE19BC" w:rsidP="00CA4BC9">
      <w:pPr>
        <w:rPr>
          <w:rFonts w:cs="Tahoma"/>
          <w:b/>
          <w:bCs/>
          <w:kern w:val="24"/>
          <w:szCs w:val="24"/>
        </w:rPr>
      </w:pPr>
      <w:r w:rsidRPr="00D50F83">
        <w:rPr>
          <w:rFonts w:cs="Tahoma"/>
          <w:b/>
          <w:bCs/>
          <w:kern w:val="24"/>
          <w:szCs w:val="24"/>
        </w:rPr>
        <w:t>3.2</w:t>
      </w:r>
      <w:r w:rsidRPr="00D50F83">
        <w:rPr>
          <w:rFonts w:cs="Tahoma"/>
          <w:kern w:val="24"/>
          <w:szCs w:val="24"/>
        </w:rPr>
        <w:t xml:space="preserve"> </w:t>
      </w:r>
      <w:r w:rsidRPr="00BE19BC">
        <w:rPr>
          <w:rFonts w:cs="Tahoma"/>
          <w:b/>
          <w:bCs/>
          <w:kern w:val="24"/>
          <w:szCs w:val="24"/>
        </w:rPr>
        <w:t>Contextual</w:t>
      </w:r>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068D35B" w:rsidR="007D2086" w:rsidRPr="00D50F83" w:rsidRDefault="00BE19BC" w:rsidP="00FC45FA">
      <w:pPr>
        <w:rPr>
          <w:rFonts w:cs="Tahoma"/>
          <w:b/>
          <w:kern w:val="24"/>
          <w:szCs w:val="24"/>
        </w:rPr>
      </w:pPr>
      <w:r w:rsidRPr="00D50F83">
        <w:rPr>
          <w:rFonts w:cs="Tahoma"/>
          <w:b/>
          <w:kern w:val="24"/>
          <w:szCs w:val="24"/>
        </w:rPr>
        <w:t>3.4 Safeguarding</w:t>
      </w:r>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7A0809B9" w14:textId="77777777" w:rsidR="00BE19BC" w:rsidRDefault="00BE19BC" w:rsidP="00E66187">
      <w:pPr>
        <w:spacing w:after="20"/>
        <w:rPr>
          <w:rFonts w:cs="Tahoma"/>
          <w:b/>
          <w:kern w:val="24"/>
          <w:szCs w:val="24"/>
        </w:rPr>
      </w:pPr>
    </w:p>
    <w:p w14:paraId="64D3632A" w14:textId="00814386"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0B3FBA08" w14:textId="79634A16" w:rsidR="009532EB" w:rsidRPr="00BE19BC" w:rsidRDefault="002663DA" w:rsidP="00BE19BC">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5"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36"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of the Act, local authorities have a duty to make enquiries to decide whether they should take action to safeguard or promote the welfare of a child who is suffering or is likely to suffer Significant Harm.</w:t>
      </w:r>
    </w:p>
    <w:p w14:paraId="29C91531" w14:textId="77777777" w:rsidR="009532EB" w:rsidRDefault="009532EB" w:rsidP="00FC45FA">
      <w:pPr>
        <w:rPr>
          <w:rFonts w:cs="Tahoma"/>
          <w:b/>
          <w:bCs/>
          <w:kern w:val="24"/>
          <w:sz w:val="16"/>
          <w:szCs w:val="16"/>
        </w:rPr>
      </w:pPr>
    </w:p>
    <w:p w14:paraId="5F3D8E16" w14:textId="77777777" w:rsidR="009532EB" w:rsidRPr="000B09BA" w:rsidRDefault="009532EB"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7"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8"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Default="002663DA" w:rsidP="002B1E1C">
      <w:pPr>
        <w:shd w:val="clear" w:color="auto" w:fill="FFFFFF"/>
        <w:spacing w:after="80"/>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D173E4A" w14:textId="570456FD" w:rsidR="004508E0" w:rsidRPr="004508E0" w:rsidRDefault="00FC7A8D" w:rsidP="002B1E1C">
      <w:pPr>
        <w:widowControl/>
        <w:shd w:val="clear" w:color="auto" w:fill="FFFFFF"/>
        <w:tabs>
          <w:tab w:val="num" w:pos="993"/>
        </w:tabs>
        <w:autoSpaceDE/>
        <w:autoSpaceDN/>
        <w:spacing w:after="80"/>
        <w:ind w:left="714"/>
        <w:jc w:val="left"/>
      </w:pPr>
      <w:hyperlink r:id="rId39" w:history="1">
        <w:r w:rsidRPr="00A90A1B">
          <w:rPr>
            <w:rStyle w:val="Hyperlink"/>
            <w:rFonts w:cs="Tahoma"/>
            <w:b/>
            <w:bCs/>
            <w:kern w:val="24"/>
            <w:szCs w:val="24"/>
          </w:rPr>
          <w:t>Neglect</w:t>
        </w:r>
      </w:hyperlink>
      <w:r w:rsidR="00A90A1B" w:rsidRPr="00A90A1B">
        <w:rPr>
          <w:b/>
          <w:bCs/>
        </w:rPr>
        <w:t xml:space="preserve"> </w:t>
      </w:r>
      <w:r w:rsidR="00A90A1B">
        <w:rPr>
          <w:b/>
          <w:bCs/>
        </w:rPr>
        <w:t xml:space="preserve"> </w:t>
      </w:r>
      <w:r w:rsidR="00A90A1B" w:rsidRPr="005B7491">
        <w:rPr>
          <w:b/>
          <w:bCs/>
          <w:highlight w:val="cyan"/>
        </w:rPr>
        <w:t xml:space="preserve">- </w:t>
      </w:r>
      <w:r w:rsidR="004508E0" w:rsidRPr="005B7491">
        <w:rPr>
          <w:highlight w:val="cyan"/>
        </w:rPr>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537574" w:rsidRDefault="007D2086" w:rsidP="00537574">
      <w:pPr>
        <w:widowControl/>
        <w:shd w:val="clear" w:color="auto" w:fill="FFFFFF"/>
        <w:tabs>
          <w:tab w:val="num" w:pos="993"/>
        </w:tabs>
        <w:autoSpaceDE/>
        <w:autoSpaceDN/>
        <w:spacing w:after="80"/>
        <w:ind w:left="714"/>
      </w:pPr>
      <w:hyperlink r:id="rId40" w:history="1">
        <w:r w:rsidRPr="00537574">
          <w:rPr>
            <w:rStyle w:val="Hyperlink"/>
            <w:rFonts w:cs="Tahoma"/>
            <w:b/>
            <w:bCs/>
            <w:kern w:val="24"/>
            <w:szCs w:val="24"/>
          </w:rPr>
          <w:t>Physical</w:t>
        </w:r>
        <w:r w:rsidR="00537574" w:rsidRPr="00537574">
          <w:rPr>
            <w:rStyle w:val="Hyperlink"/>
            <w:rFonts w:cs="Tahoma"/>
            <w:b/>
            <w:bCs/>
            <w:kern w:val="24"/>
            <w:szCs w:val="24"/>
          </w:rPr>
          <w:t xml:space="preserve"> </w:t>
        </w:r>
        <w:r w:rsidRPr="00537574">
          <w:rPr>
            <w:rStyle w:val="Hyperlink"/>
            <w:rFonts w:cs="Tahoma"/>
            <w:b/>
            <w:bCs/>
            <w:kern w:val="24"/>
            <w:szCs w:val="24"/>
          </w:rPr>
          <w:t>Abuse</w:t>
        </w:r>
      </w:hyperlink>
      <w:r w:rsidR="00537574" w:rsidRPr="00537574">
        <w:rPr>
          <w:b/>
          <w:bCs/>
        </w:rPr>
        <w:t xml:space="preserve"> </w:t>
      </w:r>
      <w:r w:rsidR="00537574" w:rsidRPr="005B7491">
        <w:rPr>
          <w:highlight w:val="cyan"/>
        </w:rPr>
        <w:t>-</w:t>
      </w:r>
      <w:r w:rsidR="00537574" w:rsidRPr="005B7491">
        <w:rPr>
          <w:rFonts w:ascii="Segoe UI" w:eastAsia="Times New Roman" w:hAnsi="Segoe UI" w:cs="Segoe UI"/>
          <w:b/>
          <w:bCs/>
          <w:sz w:val="21"/>
          <w:szCs w:val="21"/>
          <w:highlight w:val="cyan"/>
          <w:lang w:eastAsia="en-GB"/>
        </w:rPr>
        <w:t xml:space="preserve"> </w:t>
      </w:r>
      <w:r w:rsidR="00537574" w:rsidRPr="005B7491">
        <w:rPr>
          <w:highlight w:val="cyan"/>
        </w:rPr>
        <w:t>A form of abuse that causes physical harm to a child. This may involve hitting, shaking, throwing, poisoning, burning, drowning, suffocating, or otherwise causing physical injury, including fabricating or inducing illness in a child.</w:t>
      </w:r>
      <w:r w:rsidR="00537574" w:rsidRPr="00537574">
        <w:t xml:space="preserve"> </w:t>
      </w:r>
    </w:p>
    <w:p w14:paraId="19275FA3" w14:textId="4EC453F4" w:rsidR="005B7491" w:rsidRPr="005B7491" w:rsidRDefault="00837605" w:rsidP="005B7491">
      <w:pPr>
        <w:widowControl/>
        <w:shd w:val="clear" w:color="auto" w:fill="FFFFFF"/>
        <w:tabs>
          <w:tab w:val="num" w:pos="993"/>
        </w:tabs>
        <w:autoSpaceDE/>
        <w:autoSpaceDN/>
        <w:spacing w:after="80"/>
        <w:ind w:left="714"/>
      </w:pPr>
      <w:hyperlink r:id="rId41" w:history="1">
        <w:r w:rsidRPr="00926854">
          <w:rPr>
            <w:rStyle w:val="Hyperlink"/>
            <w:rFonts w:cs="Tahoma"/>
            <w:b/>
            <w:bCs/>
            <w:kern w:val="24"/>
            <w:szCs w:val="24"/>
          </w:rPr>
          <w:t>Emotional Abuse</w:t>
        </w:r>
      </w:hyperlink>
      <w:r w:rsidR="005B7491" w:rsidRPr="00926854">
        <w:rPr>
          <w:b/>
          <w:bCs/>
        </w:rPr>
        <w:t xml:space="preserve"> </w:t>
      </w:r>
      <w:r w:rsidR="005B7491" w:rsidRPr="005B7491">
        <w:rPr>
          <w:highlight w:val="cyan"/>
        </w:rPr>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7307CB2A" w14:textId="70F43EA1" w:rsidR="00B707CC" w:rsidRPr="00B813CC" w:rsidRDefault="007D7047" w:rsidP="00B707CC">
      <w:pPr>
        <w:widowControl/>
        <w:shd w:val="clear" w:color="auto" w:fill="FFFFFF"/>
        <w:tabs>
          <w:tab w:val="num" w:pos="993"/>
        </w:tabs>
        <w:autoSpaceDE/>
        <w:autoSpaceDN/>
        <w:spacing w:after="80"/>
        <w:ind w:left="714"/>
      </w:pPr>
      <w:hyperlink r:id="rId42" w:history="1">
        <w:r w:rsidRPr="00926854">
          <w:rPr>
            <w:rStyle w:val="Hyperlink"/>
            <w:rFonts w:cs="Tahoma"/>
            <w:b/>
            <w:bCs/>
            <w:kern w:val="24"/>
            <w:szCs w:val="24"/>
          </w:rPr>
          <w:t>Sexual Abuse</w:t>
        </w:r>
      </w:hyperlink>
      <w:r w:rsidR="00F3781A">
        <w:t xml:space="preserve">  </w:t>
      </w:r>
      <w:r w:rsidR="00926854">
        <w:t xml:space="preserve">- </w:t>
      </w:r>
      <w:r w:rsidR="00B707CC" w:rsidRPr="009362EF">
        <w:rPr>
          <w:highlight w:val="cyan"/>
        </w:rPr>
        <w:t>involves forcing</w:t>
      </w:r>
      <w:r w:rsidR="007479B7">
        <w:rPr>
          <w:highlight w:val="cyan"/>
        </w:rPr>
        <w:t xml:space="preserve">, </w:t>
      </w:r>
      <w:r w:rsidR="00B707CC" w:rsidRPr="009362EF">
        <w:rPr>
          <w:highlight w:val="cyan"/>
        </w:rPr>
        <w:t>enticing</w:t>
      </w:r>
      <w:r w:rsidR="007479B7">
        <w:rPr>
          <w:highlight w:val="cyan"/>
        </w:rPr>
        <w:t>, causing or inc</w:t>
      </w:r>
      <w:r w:rsidR="00AA1B60">
        <w:rPr>
          <w:highlight w:val="cyan"/>
        </w:rPr>
        <w:t>iting</w:t>
      </w:r>
      <w:r w:rsidR="00B707CC" w:rsidRPr="009362EF">
        <w:rPr>
          <w:highlight w:val="cyan"/>
        </w:rPr>
        <w:t xml:space="preserve"> a child to take part in sexual activities, </w:t>
      </w:r>
      <w:proofErr w:type="gramStart"/>
      <w:r w:rsidR="00B707CC" w:rsidRPr="009362EF">
        <w:rPr>
          <w:highlight w:val="cyan"/>
        </w:rPr>
        <w:t>whether or not</w:t>
      </w:r>
      <w:proofErr w:type="gramEnd"/>
      <w:r w:rsidR="00B707CC" w:rsidRPr="009362EF">
        <w:rPr>
          <w:highlight w:val="cyan"/>
        </w:rPr>
        <w:t xml:space="preserve"> the</w:t>
      </w:r>
      <w:r w:rsidR="00B707CC">
        <w:rPr>
          <w:highlight w:val="cyan"/>
        </w:rPr>
        <w:t xml:space="preserve">y </w:t>
      </w:r>
      <w:r w:rsidR="0015282A">
        <w:rPr>
          <w:highlight w:val="cyan"/>
        </w:rPr>
        <w:t>are</w:t>
      </w:r>
      <w:r w:rsidR="00B707CC" w:rsidRPr="009362EF">
        <w:rPr>
          <w:highlight w:val="cyan"/>
        </w:rPr>
        <w:t xml:space="preserve"> aware of what is happening and </w:t>
      </w:r>
      <w:proofErr w:type="gramStart"/>
      <w:r w:rsidR="00B707CC" w:rsidRPr="009362EF">
        <w:rPr>
          <w:highlight w:val="cyan"/>
        </w:rPr>
        <w:t>whether or not</w:t>
      </w:r>
      <w:proofErr w:type="gramEnd"/>
      <w:r w:rsidR="00B707CC" w:rsidRPr="009362EF">
        <w:rPr>
          <w:highlight w:val="cyan"/>
        </w:rPr>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0232EC" w:rsidRDefault="008F291D" w:rsidP="00A77B52">
      <w:pPr>
        <w:widowControl/>
        <w:autoSpaceDE/>
        <w:autoSpaceDN/>
        <w:ind w:left="709"/>
        <w:rPr>
          <w:rFonts w:cs="Tahoma"/>
          <w:b/>
          <w:bCs/>
          <w:kern w:val="24"/>
          <w:sz w:val="12"/>
          <w:szCs w:val="12"/>
        </w:rPr>
      </w:pPr>
    </w:p>
    <w:p w14:paraId="40BD516D" w14:textId="33B12728" w:rsidR="00E91571" w:rsidRPr="00A77B52" w:rsidRDefault="00E91571" w:rsidP="00A77B52">
      <w:pPr>
        <w:widowControl/>
        <w:autoSpaceDE/>
        <w:autoSpaceDN/>
        <w:ind w:left="709"/>
        <w:rPr>
          <w:rFonts w:cs="Tahoma"/>
          <w:kern w:val="24"/>
          <w:szCs w:val="24"/>
        </w:rPr>
      </w:pPr>
      <w:r w:rsidRPr="00926854">
        <w:rPr>
          <w:rFonts w:cs="Tahoma"/>
          <w:b/>
          <w:bCs/>
          <w:kern w:val="24"/>
          <w:szCs w:val="24"/>
        </w:rPr>
        <w:t>Financial and economic abuse</w:t>
      </w:r>
      <w:r w:rsidRPr="00A77B52">
        <w:rPr>
          <w:rFonts w:cs="Tahoma"/>
          <w:kern w:val="24"/>
          <w:szCs w:val="24"/>
        </w:rPr>
        <w:t xml:space="preserv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D5610" w:rsidRDefault="00891AF1" w:rsidP="00891AF1">
      <w:pPr>
        <w:widowControl/>
        <w:shd w:val="clear" w:color="auto" w:fill="FFFFFF"/>
        <w:tabs>
          <w:tab w:val="num" w:pos="993"/>
        </w:tabs>
        <w:autoSpaceDE/>
        <w:autoSpaceDN/>
        <w:rPr>
          <w:rFonts w:cs="Tahoma"/>
          <w:kern w:val="24"/>
          <w:sz w:val="16"/>
          <w:szCs w:val="16"/>
          <w:highlight w:val="cyan"/>
        </w:rPr>
      </w:pPr>
    </w:p>
    <w:p w14:paraId="515A1AE0" w14:textId="0A574A65" w:rsidR="007D2086" w:rsidRPr="00D50F83" w:rsidRDefault="00BE19BC" w:rsidP="007819E7">
      <w:pPr>
        <w:shd w:val="clear" w:color="auto" w:fill="FFFFFF"/>
        <w:spacing w:after="40"/>
        <w:rPr>
          <w:rFonts w:cs="Tahoma"/>
          <w:kern w:val="24"/>
          <w:szCs w:val="24"/>
        </w:rPr>
      </w:pPr>
      <w:r w:rsidRPr="00D50F83">
        <w:rPr>
          <w:rFonts w:cs="Tahoma"/>
          <w:b/>
          <w:bCs/>
          <w:kern w:val="24"/>
          <w:szCs w:val="24"/>
        </w:rPr>
        <w:t xml:space="preserve">3.5.4 </w:t>
      </w:r>
      <w:r w:rsidRPr="00D50F83">
        <w:rPr>
          <w:rFonts w:cs="Tahoma"/>
          <w:kern w:val="24"/>
          <w:szCs w:val="24"/>
        </w:rPr>
        <w:t>It</w:t>
      </w:r>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43"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44"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5F1C375E"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802681">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5"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1989F5AF" w:rsidR="00BF1BB2" w:rsidRPr="00D50F83" w:rsidRDefault="00BE19BC" w:rsidP="00B937F9">
      <w:pPr>
        <w:pStyle w:val="Default"/>
        <w:spacing w:after="30"/>
        <w:jc w:val="both"/>
        <w:rPr>
          <w:rFonts w:ascii="Work Sans" w:hAnsi="Work Sans" w:cs="Tahoma"/>
          <w:kern w:val="22"/>
        </w:rPr>
      </w:pPr>
      <w:r w:rsidRPr="00D50F83">
        <w:rPr>
          <w:rFonts w:ascii="Work Sans" w:hAnsi="Work Sans" w:cs="Tahoma"/>
          <w:b/>
          <w:color w:val="auto"/>
          <w:kern w:val="22"/>
        </w:rPr>
        <w:t>4.2</w:t>
      </w:r>
      <w:r w:rsidRPr="00D50F83">
        <w:rPr>
          <w:rFonts w:ascii="Work Sans" w:hAnsi="Work Sans" w:cs="Tahoma"/>
          <w:color w:val="auto"/>
          <w:kern w:val="22"/>
        </w:rPr>
        <w:t xml:space="preserve"> Governing</w:t>
      </w:r>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454BAEED" w:rsidR="00501EF3" w:rsidRPr="00D50F83"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156117">
        <w:rPr>
          <w:rFonts w:ascii="Work Sans" w:hAnsi="Work Sans" w:cs="Tahoma"/>
          <w:iCs/>
          <w:color w:val="auto"/>
          <w:kern w:val="22"/>
        </w:rPr>
        <w:t xml:space="preserve">The named Governor for the school is </w:t>
      </w:r>
      <w:r w:rsidR="00156117">
        <w:rPr>
          <w:rFonts w:ascii="Work Sans" w:hAnsi="Work Sans" w:cs="Tahoma"/>
          <w:iCs/>
          <w:color w:val="auto"/>
          <w:kern w:val="22"/>
        </w:rPr>
        <w:t>Alex Kirkbridge.</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6"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7"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E21346"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r w:rsidR="0099311D" w:rsidRPr="00F03A83">
        <w:rPr>
          <w:rFonts w:ascii="Work Sans" w:hAnsi="Work Sans" w:cs="Tahoma"/>
          <w:kern w:val="24"/>
        </w:rPr>
        <w:t>be monitored</w:t>
      </w:r>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8"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9"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50"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51" w:history="1">
        <w:r w:rsidRPr="00D50F83">
          <w:rPr>
            <w:rStyle w:val="Hyperlink"/>
            <w:rFonts w:ascii="Work Sans" w:hAnsi="Work Sans" w:cs="Tahoma"/>
            <w:kern w:val="24"/>
          </w:rPr>
          <w:t>Advice for schools</w:t>
        </w:r>
      </w:hyperlink>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52"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53"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54"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5"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6"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7"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8"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9"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60"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2000F5D2" w:rsidR="00F9364C" w:rsidRPr="009B775A" w:rsidRDefault="0099311D">
      <w:pPr>
        <w:ind w:left="567" w:hanging="567"/>
        <w:rPr>
          <w:kern w:val="24"/>
          <w:szCs w:val="24"/>
        </w:rPr>
      </w:pPr>
      <w:r w:rsidRPr="00D50F83">
        <w:rPr>
          <w:b/>
          <w:bCs/>
          <w:szCs w:val="24"/>
        </w:rPr>
        <w:t>5.1</w:t>
      </w:r>
      <w:r w:rsidRPr="00D50F83">
        <w:rPr>
          <w:szCs w:val="24"/>
        </w:rPr>
        <w:t xml:space="preserve"> With</w:t>
      </w:r>
      <w:r w:rsidR="00CC0392" w:rsidRPr="00D50F83">
        <w:rPr>
          <w:szCs w:val="24"/>
        </w:rPr>
        <w:t xml:space="preserve"> the support of the governing body and proprietor, the Headteacher</w:t>
      </w:r>
      <w:r w:rsidR="001B3349">
        <w:rPr>
          <w:szCs w:val="24"/>
        </w:rPr>
        <w:t>/</w:t>
      </w:r>
      <w:r w:rsidR="00CC0392" w:rsidRPr="00D50F83">
        <w:rPr>
          <w:szCs w:val="24"/>
        </w:rPr>
        <w:t xml:space="preserve"> </w:t>
      </w:r>
      <w:r w:rsidR="00CC0392" w:rsidRPr="009B775A">
        <w:rPr>
          <w:kern w:val="24"/>
          <w:szCs w:val="24"/>
        </w:rPr>
        <w:t xml:space="preserve">Principal must appoint one individual to be the lead DSL and </w:t>
      </w:r>
      <w:proofErr w:type="gramStart"/>
      <w:r w:rsidR="00CC0392" w:rsidRPr="009B775A">
        <w:rPr>
          <w:kern w:val="24"/>
          <w:szCs w:val="24"/>
        </w:rPr>
        <w:t>make arrangements</w:t>
      </w:r>
      <w:proofErr w:type="gramEnd"/>
      <w:r w:rsidR="00CC0392" w:rsidRPr="009B775A">
        <w:rPr>
          <w:kern w:val="24"/>
          <w:szCs w:val="24"/>
        </w:rPr>
        <w:t xml:space="preserve"> for there to be a deputy DSL who will manage any immediate safeguarding incidents in the DSL’s absence.</w:t>
      </w:r>
    </w:p>
    <w:p w14:paraId="147EB63F" w14:textId="77777777" w:rsidR="00F9364C" w:rsidRPr="009B775A" w:rsidRDefault="00F9364C">
      <w:pPr>
        <w:ind w:left="567" w:hanging="567"/>
        <w:rPr>
          <w:kern w:val="24"/>
          <w:sz w:val="16"/>
          <w:szCs w:val="16"/>
        </w:rPr>
      </w:pPr>
    </w:p>
    <w:p w14:paraId="68B48D72" w14:textId="34678DCB" w:rsidR="00CC0392" w:rsidRPr="009B775A" w:rsidRDefault="00CC0392" w:rsidP="00F9364C">
      <w:pPr>
        <w:ind w:left="567"/>
        <w:rPr>
          <w:kern w:val="24"/>
        </w:rPr>
      </w:pPr>
      <w:r w:rsidRPr="009B775A">
        <w:rPr>
          <w:kern w:val="24"/>
          <w:szCs w:val="24"/>
        </w:rPr>
        <w:t xml:space="preserve">The DSL must be an appropriate senior member of the leadership team and, along with deputies, </w:t>
      </w:r>
      <w:r w:rsidR="0093003F" w:rsidRPr="009B775A">
        <w:rPr>
          <w:kern w:val="24"/>
          <w:szCs w:val="24"/>
        </w:rPr>
        <w:t xml:space="preserve">undergo training to provide them with the knowledge and skills required to carry out the role. This training will be updated </w:t>
      </w:r>
      <w:r w:rsidRPr="009B775A">
        <w:rPr>
          <w:kern w:val="24"/>
          <w:szCs w:val="24"/>
        </w:rPr>
        <w:t>at least every two years</w:t>
      </w:r>
      <w:r w:rsidR="007F226D" w:rsidRPr="009B775A">
        <w:rPr>
          <w:kern w:val="24"/>
          <w:szCs w:val="24"/>
        </w:rPr>
        <w:t xml:space="preserve"> and will</w:t>
      </w:r>
      <w:r w:rsidR="0093003F" w:rsidRPr="009B775A">
        <w:rPr>
          <w:kern w:val="24"/>
          <w:szCs w:val="24"/>
        </w:rPr>
        <w:t xml:space="preserve"> include </w:t>
      </w:r>
      <w:r w:rsidRPr="009B775A">
        <w:rPr>
          <w:kern w:val="24"/>
        </w:rPr>
        <w:t xml:space="preserve">Prevent awareness training, updates on online safety, filtering and monitoring, information sharing, </w:t>
      </w:r>
      <w:r w:rsidR="003028B7" w:rsidRPr="009B775A">
        <w:rPr>
          <w:kern w:val="24"/>
        </w:rPr>
        <w:t xml:space="preserve">AI-related risks, </w:t>
      </w:r>
      <w:r w:rsidRPr="009B775A">
        <w:rPr>
          <w:kern w:val="24"/>
        </w:rPr>
        <w:t>mental health, SEND, harmful sexual behaviour, serious violence, and local safeguarding arrangements.</w:t>
      </w:r>
    </w:p>
    <w:p w14:paraId="0072921D" w14:textId="77777777" w:rsidR="00C74237" w:rsidRPr="009B775A" w:rsidRDefault="00C74237" w:rsidP="00F9364C">
      <w:pPr>
        <w:ind w:left="567"/>
        <w:rPr>
          <w:kern w:val="24"/>
        </w:rPr>
      </w:pPr>
    </w:p>
    <w:p w14:paraId="1EE3EDE7" w14:textId="6DCA0054" w:rsidR="00921D14" w:rsidRPr="009B775A" w:rsidRDefault="0099311D" w:rsidP="00921D14">
      <w:pPr>
        <w:ind w:left="567" w:hanging="567"/>
        <w:rPr>
          <w:kern w:val="24"/>
          <w:szCs w:val="24"/>
          <w:shd w:val="clear" w:color="auto" w:fill="00FF00"/>
        </w:rPr>
      </w:pPr>
      <w:r w:rsidRPr="009B775A">
        <w:rPr>
          <w:rFonts w:cs="Tahoma"/>
          <w:b/>
          <w:bCs/>
          <w:kern w:val="24"/>
          <w:szCs w:val="24"/>
        </w:rPr>
        <w:t>5.2</w:t>
      </w:r>
      <w:r w:rsidRPr="009B775A">
        <w:rPr>
          <w:rFonts w:cs="Tahoma"/>
          <w:kern w:val="24"/>
          <w:szCs w:val="24"/>
        </w:rPr>
        <w:t xml:space="preserve"> The</w:t>
      </w:r>
      <w:r w:rsidR="00921D14" w:rsidRPr="009B775A">
        <w:rPr>
          <w:rFonts w:cs="Tahoma"/>
          <w:kern w:val="24"/>
          <w:szCs w:val="24"/>
        </w:rPr>
        <w:t xml:space="preserve"> DSL (or deputy) must always be available during school hours for </w:t>
      </w:r>
      <w:r w:rsidR="00921D14" w:rsidRPr="009B775A">
        <w:rPr>
          <w:rFonts w:cs="Tahoma"/>
          <w:kern w:val="24"/>
          <w:szCs w:val="24"/>
          <w:shd w:val="clear" w:color="auto" w:fill="FFFFFF"/>
        </w:rPr>
        <w:t>team members</w:t>
      </w:r>
      <w:r w:rsidR="00921D14" w:rsidRPr="009B775A">
        <w:rPr>
          <w:rFonts w:cs="Tahoma"/>
          <w:kern w:val="24"/>
          <w:szCs w:val="24"/>
        </w:rPr>
        <w:t xml:space="preserve"> to discuss any concerns.</w:t>
      </w:r>
    </w:p>
    <w:p w14:paraId="292A8213" w14:textId="77777777" w:rsidR="007A4E68" w:rsidRPr="009B775A" w:rsidRDefault="007A4E68">
      <w:pPr>
        <w:ind w:left="567" w:hanging="567"/>
        <w:rPr>
          <w:kern w:val="24"/>
          <w:sz w:val="16"/>
          <w:szCs w:val="16"/>
        </w:rPr>
      </w:pPr>
    </w:p>
    <w:p w14:paraId="5ECCCD7F" w14:textId="2C4D0BB7" w:rsidR="00921D14" w:rsidRPr="009B775A" w:rsidRDefault="005B5374">
      <w:pPr>
        <w:ind w:left="567" w:hanging="567"/>
        <w:rPr>
          <w:rFonts w:cs="Tahoma"/>
          <w:kern w:val="24"/>
          <w:szCs w:val="24"/>
        </w:rPr>
      </w:pPr>
      <w:r w:rsidRPr="009B775A">
        <w:rPr>
          <w:b/>
          <w:bCs/>
          <w:kern w:val="24"/>
          <w:szCs w:val="24"/>
        </w:rPr>
        <w:t>5.</w:t>
      </w:r>
      <w:r w:rsidR="001025CF" w:rsidRPr="009B775A">
        <w:rPr>
          <w:b/>
          <w:bCs/>
          <w:kern w:val="24"/>
          <w:szCs w:val="24"/>
        </w:rPr>
        <w:t>3</w:t>
      </w:r>
      <w:r w:rsidRPr="009B775A">
        <w:rPr>
          <w:kern w:val="24"/>
          <w:szCs w:val="24"/>
        </w:rPr>
        <w:t> </w:t>
      </w:r>
      <w:r w:rsidR="00921D14" w:rsidRPr="009B775A">
        <w:rPr>
          <w:kern w:val="24"/>
          <w:szCs w:val="24"/>
        </w:rPr>
        <w:tab/>
      </w:r>
      <w:r w:rsidR="00921D14" w:rsidRPr="009B775A">
        <w:rPr>
          <w:rFonts w:cs="Tahoma"/>
          <w:kern w:val="24"/>
          <w:szCs w:val="24"/>
        </w:rPr>
        <w:t>The Headteacher</w:t>
      </w:r>
      <w:r w:rsidR="001B3349" w:rsidRPr="009B775A">
        <w:rPr>
          <w:rFonts w:cs="Tahoma"/>
          <w:kern w:val="24"/>
          <w:szCs w:val="24"/>
        </w:rPr>
        <w:t>/</w:t>
      </w:r>
      <w:r w:rsidR="00921D14" w:rsidRPr="009B775A">
        <w:rPr>
          <w:rFonts w:cs="Tahoma"/>
          <w:kern w:val="24"/>
          <w:szCs w:val="24"/>
        </w:rPr>
        <w:t>Principal must ensure that:</w:t>
      </w:r>
    </w:p>
    <w:p w14:paraId="71F45C9F" w14:textId="77777777" w:rsidR="00921D14" w:rsidRPr="009B775A" w:rsidRDefault="00921D14">
      <w:pPr>
        <w:ind w:left="567" w:hanging="567"/>
        <w:rPr>
          <w:rFonts w:cs="Tahoma"/>
          <w:kern w:val="24"/>
          <w:sz w:val="4"/>
          <w:szCs w:val="4"/>
        </w:rPr>
      </w:pPr>
    </w:p>
    <w:p w14:paraId="469237A6" w14:textId="77777777" w:rsidR="00921D14" w:rsidRPr="009B775A" w:rsidRDefault="00921D14">
      <w:pPr>
        <w:numPr>
          <w:ilvl w:val="0"/>
          <w:numId w:val="41"/>
        </w:numPr>
        <w:ind w:left="993" w:hanging="284"/>
        <w:rPr>
          <w:rFonts w:cs="Tahoma"/>
          <w:kern w:val="24"/>
          <w:szCs w:val="24"/>
        </w:rPr>
      </w:pPr>
      <w:r w:rsidRPr="009B775A">
        <w:rPr>
          <w:rFonts w:cs="Tahoma"/>
          <w:kern w:val="24"/>
          <w:szCs w:val="24"/>
        </w:rPr>
        <w:t>job descriptions for the DSL and Deputy DSL are kept on personnel files and clearly state their responsibilities.</w:t>
      </w:r>
    </w:p>
    <w:p w14:paraId="726DA6C1" w14:textId="77777777" w:rsidR="00921D14" w:rsidRPr="009B775A" w:rsidRDefault="00921D14" w:rsidP="00857610">
      <w:pPr>
        <w:ind w:left="993" w:hanging="284"/>
        <w:rPr>
          <w:kern w:val="24"/>
          <w:sz w:val="4"/>
          <w:szCs w:val="4"/>
        </w:rPr>
      </w:pPr>
    </w:p>
    <w:p w14:paraId="51561CFA" w14:textId="6561C276" w:rsidR="00E03A6C" w:rsidRPr="009B775A" w:rsidRDefault="005B5374">
      <w:pPr>
        <w:pStyle w:val="ListParagraph"/>
        <w:numPr>
          <w:ilvl w:val="0"/>
          <w:numId w:val="41"/>
        </w:numPr>
        <w:ind w:left="993" w:hanging="284"/>
        <w:rPr>
          <w:rFonts w:ascii="Work Sans" w:hAnsi="Work Sans" w:cs="Tahoma"/>
          <w:kern w:val="24"/>
          <w:sz w:val="16"/>
          <w:szCs w:val="16"/>
        </w:rPr>
      </w:pPr>
      <w:r w:rsidRPr="009B775A">
        <w:rPr>
          <w:rFonts w:ascii="Work Sans" w:hAnsi="Work Sans"/>
          <w:kern w:val="24"/>
          <w:szCs w:val="24"/>
        </w:rPr>
        <w:t>robust cover arrangements are in place whenever the DSL is unavailable through illness, leave or other circumstances</w:t>
      </w:r>
      <w:r w:rsidR="00E03A6C" w:rsidRPr="009B775A">
        <w:rPr>
          <w:rFonts w:ascii="Work Sans" w:hAnsi="Work Sans"/>
          <w:kern w:val="24"/>
          <w:szCs w:val="24"/>
        </w:rPr>
        <w:t xml:space="preserve"> to ensure that concerns are received, </w:t>
      </w:r>
      <w:proofErr w:type="gramStart"/>
      <w:r w:rsidR="00E03A6C" w:rsidRPr="009B775A">
        <w:rPr>
          <w:rFonts w:ascii="Work Sans" w:hAnsi="Work Sans"/>
          <w:kern w:val="24"/>
          <w:szCs w:val="24"/>
        </w:rPr>
        <w:t>monitored and acted on without delay</w:t>
      </w:r>
      <w:r w:rsidR="00956957" w:rsidRPr="009B775A">
        <w:rPr>
          <w:rFonts w:ascii="Work Sans" w:hAnsi="Work Sans"/>
          <w:kern w:val="24"/>
          <w:szCs w:val="24"/>
        </w:rPr>
        <w:t xml:space="preserve"> at all times</w:t>
      </w:r>
      <w:proofErr w:type="gramEnd"/>
      <w:r w:rsidR="00956957" w:rsidRPr="009B775A">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61"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62"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63"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64"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5"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6"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873C5D1" w14:textId="77777777" w:rsidR="009B775A" w:rsidRPr="00D50F83" w:rsidRDefault="009B775A" w:rsidP="003E7A1D">
      <w:pPr>
        <w:shd w:val="clear" w:color="auto" w:fill="FFFFFF"/>
        <w:spacing w:after="30"/>
        <w:ind w:left="567"/>
        <w:rPr>
          <w:rFonts w:cs="Tahoma"/>
          <w:kern w:val="22"/>
          <w:szCs w:val="24"/>
        </w:rPr>
      </w:pP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7"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8"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9"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9B775A" w:rsidRDefault="00BB0136" w:rsidP="00BB0136">
      <w:pPr>
        <w:pStyle w:val="Default"/>
        <w:numPr>
          <w:ilvl w:val="0"/>
          <w:numId w:val="50"/>
        </w:numPr>
        <w:jc w:val="both"/>
        <w:rPr>
          <w:rFonts w:cs="Tahoma"/>
          <w:b/>
          <w:kern w:val="24"/>
        </w:rPr>
      </w:pPr>
      <w:r w:rsidRPr="009B775A">
        <w:rPr>
          <w:rFonts w:cs="Tahoma"/>
          <w:b/>
          <w:kern w:val="24"/>
        </w:rPr>
        <w:t xml:space="preserve">Part one of </w:t>
      </w:r>
      <w:hyperlink r:id="rId70" w:history="1">
        <w:r w:rsidRPr="009B775A">
          <w:rPr>
            <w:rStyle w:val="Hyperlink"/>
            <w:b/>
            <w:i/>
            <w:iCs/>
            <w:kern w:val="24"/>
          </w:rPr>
          <w:t>KCSiE 2026</w:t>
        </w:r>
      </w:hyperlink>
    </w:p>
    <w:p w14:paraId="66ED9FA4" w14:textId="77777777" w:rsidR="00BB0136" w:rsidRPr="009B775A"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9B775A">
        <w:rPr>
          <w:rFonts w:ascii="Work Sans" w:hAnsi="Work Sans" w:cs="Tahoma"/>
          <w:kern w:val="24"/>
        </w:rPr>
        <w:t>a</w:t>
      </w:r>
      <w:r w:rsidR="00B00C3D" w:rsidRPr="009B775A">
        <w:rPr>
          <w:rFonts w:ascii="Work Sans" w:hAnsi="Work Sans" w:cs="Tahoma"/>
          <w:kern w:val="24"/>
        </w:rPr>
        <w:t>ll of</w:t>
      </w:r>
      <w:proofErr w:type="gramEnd"/>
      <w:r w:rsidR="00B00C3D" w:rsidRPr="009B775A">
        <w:rPr>
          <w:rFonts w:ascii="Work Sans" w:hAnsi="Work Sans" w:cs="Tahoma"/>
          <w:kern w:val="24"/>
        </w:rPr>
        <w:t xml:space="preserve"> the </w:t>
      </w:r>
      <w:proofErr w:type="gramStart"/>
      <w:r w:rsidR="0034421C" w:rsidRPr="009B775A">
        <w:rPr>
          <w:rFonts w:ascii="Work Sans" w:hAnsi="Work Sans" w:cs="Tahoma"/>
          <w:kern w:val="24"/>
        </w:rPr>
        <w:t>setting</w:t>
      </w:r>
      <w:r w:rsidR="002D6C8D" w:rsidRPr="009B775A">
        <w:rPr>
          <w:rFonts w:ascii="Work Sans" w:hAnsi="Work Sans" w:cs="Tahoma"/>
          <w:kern w:val="24"/>
        </w:rPr>
        <w:t>’</w:t>
      </w:r>
      <w:r w:rsidR="0034421C" w:rsidRPr="009B775A">
        <w:rPr>
          <w:rFonts w:ascii="Work Sans" w:hAnsi="Work Sans" w:cs="Tahoma"/>
          <w:kern w:val="24"/>
        </w:rPr>
        <w:t>s</w:t>
      </w:r>
      <w:proofErr w:type="gramEnd"/>
      <w:r w:rsidR="00B00C3D" w:rsidRPr="009B775A">
        <w:rPr>
          <w:rFonts w:ascii="Work Sans" w:hAnsi="Work Sans" w:cs="Tahoma"/>
          <w:kern w:val="24"/>
        </w:rPr>
        <w:t xml:space="preserve"> and Gr</w:t>
      </w:r>
      <w:r w:rsidR="00B00C3D" w:rsidRPr="002D6C8D">
        <w:rPr>
          <w:rFonts w:ascii="Work Sans" w:hAnsi="Work Sans" w:cs="Tahoma"/>
          <w:kern w:val="24"/>
        </w:rPr>
        <w:t>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proofErr w:type="gramStart"/>
      <w:r w:rsidR="00D220D7" w:rsidRPr="00D50F83">
        <w:rPr>
          <w:rFonts w:ascii="Work Sans" w:hAnsi="Work Sans" w:cs="Tahoma"/>
          <w:kern w:val="22"/>
          <w:szCs w:val="24"/>
        </w:rPr>
        <w:t>S</w:t>
      </w:r>
      <w:r w:rsidR="00DA0D5D" w:rsidRPr="00D50F83">
        <w:rPr>
          <w:rFonts w:ascii="Work Sans" w:hAnsi="Work Sans" w:cs="Tahoma"/>
          <w:kern w:val="22"/>
          <w:szCs w:val="24"/>
        </w:rPr>
        <w:t>chool’s</w:t>
      </w:r>
      <w:proofErr w:type="gramEnd"/>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1"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2"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73"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4"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5"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6"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7"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8"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9"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0"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1"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2"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83"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84"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5"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6"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10565BEF" w:rsidR="007D2086" w:rsidRPr="00D50F83" w:rsidRDefault="0099311D"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r>
      <w:r w:rsidR="007D2086"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7"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8"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52BC6ABE" w14:textId="28C969F1" w:rsidR="00C81887" w:rsidRDefault="009C2AB2" w:rsidP="00AB7E3F">
      <w:pPr>
        <w:ind w:left="567" w:hanging="567"/>
      </w:pPr>
      <w:r>
        <w:rPr>
          <w:b/>
          <w:bCs/>
          <w:highlight w:val="cyan"/>
        </w:rPr>
        <w:t>7.6</w:t>
      </w:r>
      <w:r w:rsidR="000352FB">
        <w:rPr>
          <w:b/>
          <w:bCs/>
          <w:highlight w:val="cyan"/>
        </w:rPr>
        <w:tab/>
      </w:r>
      <w:r w:rsidR="00C81887" w:rsidRPr="00C81887">
        <w:rPr>
          <w:highlight w:val="cyan"/>
        </w:rPr>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473E95" w:rsidRDefault="00473E95" w:rsidP="00AB7E3F">
      <w:pPr>
        <w:ind w:left="567" w:hanging="567"/>
        <w:rPr>
          <w:sz w:val="16"/>
          <w:szCs w:val="16"/>
        </w:rPr>
      </w:pPr>
    </w:p>
    <w:p w14:paraId="545830BB" w14:textId="77777777" w:rsidR="00473E95" w:rsidRDefault="00473E95" w:rsidP="00473E95">
      <w:pPr>
        <w:ind w:left="567"/>
      </w:pPr>
      <w:r w:rsidRPr="00037D85">
        <w:rPr>
          <w:highlight w:val="cyan"/>
        </w:rPr>
        <w:t xml:space="preserve">Please also refer to the </w:t>
      </w:r>
      <w:r w:rsidRPr="00037D85">
        <w:rPr>
          <w:i/>
          <w:iCs/>
          <w:highlight w:val="cyan"/>
        </w:rPr>
        <w:t>Protecting Children from Radicalisation (Prevent Policy)</w:t>
      </w:r>
      <w:r w:rsidRPr="00037D85">
        <w:rPr>
          <w:highlight w:val="cyan"/>
        </w:rPr>
        <w:t xml:space="preserve"> and the </w:t>
      </w:r>
      <w:r w:rsidRPr="00C4019D">
        <w:rPr>
          <w:i/>
          <w:iCs/>
          <w:highlight w:val="cyan"/>
        </w:rPr>
        <w:t>OFG Anti-Racist Best Practice</w:t>
      </w:r>
      <w:r>
        <w:rPr>
          <w:i/>
          <w:iCs/>
          <w:highlight w:val="cyan"/>
        </w:rPr>
        <w:t xml:space="preserve"> Guidance</w:t>
      </w:r>
      <w:r w:rsidRPr="00037D85">
        <w:rPr>
          <w:highlight w:val="cyan"/>
        </w:rPr>
        <w:t>.</w:t>
      </w:r>
    </w:p>
    <w:p w14:paraId="7244CC22" w14:textId="77777777" w:rsidR="00473E95" w:rsidRPr="00C81887" w:rsidRDefault="00473E95" w:rsidP="00AB7E3F">
      <w:pPr>
        <w:ind w:left="567" w:hanging="567"/>
        <w:rPr>
          <w:szCs w:val="24"/>
        </w:rPr>
      </w:pPr>
    </w:p>
    <w:p w14:paraId="30287984" w14:textId="4DC37B4D" w:rsidR="00AB13F9" w:rsidRPr="00473E95" w:rsidRDefault="003E2544" w:rsidP="007942BE">
      <w:pPr>
        <w:widowControl/>
        <w:autoSpaceDE/>
        <w:autoSpaceDN/>
        <w:ind w:left="567" w:hanging="567"/>
        <w:rPr>
          <w:rFonts w:eastAsia="Times New Roman" w:cs="Tahoma"/>
          <w:kern w:val="24"/>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D47F04">
        <w:rPr>
          <w:rFonts w:eastAsia="Times New Roman" w:cs="Tahoma"/>
          <w:b/>
          <w:bCs/>
          <w:color w:val="000000"/>
          <w:kern w:val="22"/>
          <w:szCs w:val="24"/>
          <w:lang w:eastAsia="en-GB"/>
        </w:rPr>
        <w:t>7</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473E95">
        <w:rPr>
          <w:rFonts w:eastAsia="Times New Roman" w:cs="Tahoma"/>
          <w:color w:val="000000"/>
          <w:kern w:val="24"/>
          <w:szCs w:val="24"/>
          <w:lang w:eastAsia="en-GB"/>
        </w:rPr>
        <w:t xml:space="preserve">All team members should be aware that safeguarding issues often overlap. </w:t>
      </w:r>
      <w:r w:rsidR="00AB13F9" w:rsidRPr="00473E95">
        <w:rPr>
          <w:rFonts w:eastAsia="Times New Roman" w:cs="Tahoma"/>
          <w:kern w:val="24"/>
          <w:szCs w:val="24"/>
          <w:lang w:eastAsia="en-GB"/>
        </w:rPr>
        <w:t xml:space="preserve">Some common signs </w:t>
      </w:r>
      <w:r w:rsidR="0046434A" w:rsidRPr="00473E95">
        <w:rPr>
          <w:rFonts w:eastAsia="Times New Roman" w:cs="Tahoma"/>
          <w:kern w:val="24"/>
          <w:szCs w:val="24"/>
          <w:lang w:eastAsia="en-GB"/>
        </w:rPr>
        <w:t>team members</w:t>
      </w:r>
      <w:r w:rsidR="00AB13F9" w:rsidRPr="00473E95">
        <w:rPr>
          <w:rFonts w:eastAsia="Times New Roman" w:cs="Tahoma"/>
          <w:kern w:val="24"/>
          <w:szCs w:val="24"/>
          <w:lang w:eastAsia="en-GB"/>
        </w:rPr>
        <w:t xml:space="preserve"> should be alert to that may indicate something</w:t>
      </w:r>
      <w:r w:rsidR="00F97E57" w:rsidRPr="00473E95">
        <w:rPr>
          <w:rFonts w:eastAsia="Times New Roman" w:cs="Tahoma"/>
          <w:kern w:val="24"/>
          <w:szCs w:val="24"/>
          <w:lang w:eastAsia="en-GB"/>
        </w:rPr>
        <w:t xml:space="preserve"> </w:t>
      </w:r>
      <w:r w:rsidR="00AB13F9" w:rsidRPr="00473E95">
        <w:rPr>
          <w:rFonts w:eastAsia="Times New Roman" w:cs="Tahoma"/>
          <w:kern w:val="24"/>
          <w:szCs w:val="24"/>
          <w:lang w:eastAsia="en-GB"/>
        </w:rPr>
        <w:t xml:space="preserve">concerning </w:t>
      </w:r>
      <w:r w:rsidR="00C5571A" w:rsidRPr="00473E95">
        <w:rPr>
          <w:rFonts w:eastAsia="Times New Roman" w:cs="Tahoma"/>
          <w:kern w:val="24"/>
          <w:szCs w:val="24"/>
          <w:lang w:eastAsia="en-GB"/>
        </w:rPr>
        <w:t>may</w:t>
      </w:r>
      <w:r w:rsidR="00C26C33" w:rsidRPr="00473E95">
        <w:rPr>
          <w:rFonts w:eastAsia="Times New Roman" w:cs="Tahoma"/>
          <w:kern w:val="24"/>
          <w:szCs w:val="24"/>
          <w:lang w:eastAsia="en-GB"/>
        </w:rPr>
        <w:t xml:space="preserve"> be </w:t>
      </w:r>
      <w:r w:rsidR="00AB13F9" w:rsidRPr="00473E95">
        <w:rPr>
          <w:rFonts w:eastAsia="Times New Roman" w:cs="Tahoma"/>
          <w:kern w:val="24"/>
          <w:szCs w:val="24"/>
          <w:lang w:eastAsia="en-GB"/>
        </w:rPr>
        <w:t xml:space="preserve">happening in a </w:t>
      </w:r>
      <w:r w:rsidR="00372D11" w:rsidRPr="00473E95">
        <w:rPr>
          <w:rFonts w:eastAsia="Times New Roman" w:cs="Tahoma"/>
          <w:kern w:val="24"/>
          <w:szCs w:val="24"/>
          <w:lang w:eastAsia="en-GB"/>
        </w:rPr>
        <w:t>student’s</w:t>
      </w:r>
      <w:r w:rsidR="00AB13F9" w:rsidRPr="00473E95">
        <w:rPr>
          <w:rFonts w:eastAsia="Times New Roman" w:cs="Tahoma"/>
          <w:kern w:val="24"/>
          <w:szCs w:val="24"/>
          <w:lang w:eastAsia="en-GB"/>
        </w:rPr>
        <w:t xml:space="preserve"> life include:</w:t>
      </w:r>
    </w:p>
    <w:p w14:paraId="1BCA893C"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unexplained changes in behaviour or personality</w:t>
      </w:r>
    </w:p>
    <w:p w14:paraId="43FF72D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withdrawn</w:t>
      </w:r>
      <w:r w:rsidR="005010FF" w:rsidRPr="00473E95">
        <w:rPr>
          <w:rFonts w:ascii="Work Sans" w:eastAsia="Times New Roman" w:hAnsi="Work Sans" w:cs="Tahoma"/>
          <w:kern w:val="24"/>
          <w:szCs w:val="24"/>
          <w:lang w:eastAsia="en-GB"/>
        </w:rPr>
        <w:t xml:space="preserve"> or </w:t>
      </w:r>
      <w:r w:rsidRPr="00473E95">
        <w:rPr>
          <w:rFonts w:ascii="Work Sans" w:eastAsia="Times New Roman" w:hAnsi="Work Sans" w:cs="Tahoma"/>
          <w:kern w:val="24"/>
          <w:szCs w:val="24"/>
          <w:lang w:eastAsia="en-GB"/>
        </w:rPr>
        <w:t>seeming anxious</w:t>
      </w:r>
    </w:p>
    <w:p w14:paraId="39E4F30D"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uncharacteristically aggressive</w:t>
      </w:r>
    </w:p>
    <w:p w14:paraId="1F4D10D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lack</w:t>
      </w:r>
      <w:r w:rsidR="00031C8E" w:rsidRPr="00473E95">
        <w:rPr>
          <w:rFonts w:ascii="Work Sans" w:eastAsia="Times New Roman" w:hAnsi="Work Sans" w:cs="Tahoma"/>
          <w:kern w:val="24"/>
          <w:szCs w:val="24"/>
          <w:lang w:eastAsia="en-GB"/>
        </w:rPr>
        <w:t>s</w:t>
      </w:r>
      <w:r w:rsidRPr="00473E95">
        <w:rPr>
          <w:rFonts w:ascii="Work Sans" w:eastAsia="Times New Roman" w:hAnsi="Work Sans" w:cs="Tahoma"/>
          <w:kern w:val="24"/>
          <w:szCs w:val="24"/>
          <w:lang w:eastAsia="en-GB"/>
        </w:rPr>
        <w:t xml:space="preserve"> social skills and has few </w:t>
      </w:r>
      <w:r w:rsidR="004779C0" w:rsidRPr="00473E95">
        <w:rPr>
          <w:rFonts w:ascii="Work Sans" w:eastAsia="Times New Roman" w:hAnsi="Work Sans" w:cs="Tahoma"/>
          <w:kern w:val="24"/>
          <w:szCs w:val="24"/>
          <w:lang w:eastAsia="en-GB"/>
        </w:rPr>
        <w:t>friends if</w:t>
      </w:r>
      <w:r w:rsidRPr="00473E95">
        <w:rPr>
          <w:rFonts w:ascii="Work Sans" w:eastAsia="Times New Roman" w:hAnsi="Work Sans" w:cs="Tahoma"/>
          <w:kern w:val="24"/>
          <w:szCs w:val="24"/>
          <w:lang w:eastAsia="en-GB"/>
        </w:rPr>
        <w:t xml:space="preserve"> any</w:t>
      </w:r>
    </w:p>
    <w:p w14:paraId="6A8CD1A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poor bond or relationship with a parent</w:t>
      </w:r>
    </w:p>
    <w:p w14:paraId="375354E0"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knowledge of adult issues inappropriate for their age</w:t>
      </w:r>
    </w:p>
    <w:p w14:paraId="12EBD61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running away or going missing</w:t>
      </w:r>
    </w:p>
    <w:p w14:paraId="7C81EDF9"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always choosing to wear clothes which cover their body</w:t>
      </w:r>
    </w:p>
    <w:p w14:paraId="2874122A" w14:textId="77777777" w:rsidR="00473E95" w:rsidRPr="00473E95"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473E95"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473E95" w:rsidRDefault="002A69D6" w:rsidP="00DB0B26">
      <w:pPr>
        <w:widowControl/>
        <w:autoSpaceDE/>
        <w:autoSpaceDN/>
        <w:ind w:firstLine="709"/>
        <w:rPr>
          <w:rFonts w:eastAsia="Times New Roman" w:cs="Tahoma"/>
          <w:color w:val="000000"/>
          <w:kern w:val="24"/>
          <w:szCs w:val="24"/>
          <w:lang w:eastAsia="en-GB"/>
        </w:rPr>
      </w:pPr>
      <w:r w:rsidRPr="00473E95">
        <w:rPr>
          <w:rFonts w:eastAsia="Times New Roman" w:cs="Tahoma"/>
          <w:kern w:val="24"/>
          <w:szCs w:val="24"/>
          <w:lang w:eastAsia="en-GB"/>
        </w:rPr>
        <w:t xml:space="preserve">Please see: </w:t>
      </w:r>
      <w:hyperlink r:id="rId89" w:history="1">
        <w:r w:rsidRPr="00473E95">
          <w:rPr>
            <w:rStyle w:val="Hyperlink"/>
            <w:rFonts w:eastAsia="Times New Roman" w:cs="Tahoma"/>
            <w:kern w:val="24"/>
            <w:szCs w:val="24"/>
            <w:lang w:eastAsia="en-GB"/>
          </w:rPr>
          <w:t>NSPCC: Spotting the Signs of Child Abuse</w:t>
        </w:r>
      </w:hyperlink>
    </w:p>
    <w:p w14:paraId="7E1DA6B9" w14:textId="77777777" w:rsidR="00031C8E"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Default="00473E95" w:rsidP="009735FB">
      <w:pPr>
        <w:widowControl/>
        <w:autoSpaceDE/>
        <w:autoSpaceDN/>
        <w:ind w:left="709"/>
        <w:rPr>
          <w:rFonts w:eastAsia="Times New Roman" w:cs="Tahoma"/>
          <w:color w:val="000000"/>
          <w:kern w:val="24"/>
          <w:sz w:val="16"/>
          <w:szCs w:val="16"/>
          <w:lang w:eastAsia="en-GB"/>
        </w:rPr>
      </w:pPr>
    </w:p>
    <w:p w14:paraId="5FDA8027" w14:textId="77777777" w:rsidR="00473E95" w:rsidRDefault="00473E95" w:rsidP="009735FB">
      <w:pPr>
        <w:widowControl/>
        <w:autoSpaceDE/>
        <w:autoSpaceDN/>
        <w:ind w:left="709"/>
        <w:rPr>
          <w:rFonts w:eastAsia="Times New Roman" w:cs="Tahoma"/>
          <w:color w:val="000000"/>
          <w:kern w:val="24"/>
          <w:sz w:val="16"/>
          <w:szCs w:val="16"/>
          <w:lang w:eastAsia="en-GB"/>
        </w:rPr>
      </w:pPr>
    </w:p>
    <w:p w14:paraId="4A386990" w14:textId="77777777" w:rsidR="00473E95" w:rsidRPr="00473E95"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77AD92" w:rsidR="00CC0392" w:rsidRPr="00770D92" w:rsidRDefault="006324B1" w:rsidP="00770D92">
      <w:pPr>
        <w:ind w:left="709" w:hanging="709"/>
      </w:pPr>
      <w:r w:rsidRPr="00770D92">
        <w:rPr>
          <w:b/>
          <w:bCs/>
        </w:rPr>
        <w:t>7.</w:t>
      </w:r>
      <w:r w:rsidR="00D47F04">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90"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91"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92"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1632D7" w:rsidRDefault="00BD1004" w:rsidP="00D47F04">
      <w:pPr>
        <w:pStyle w:val="Default"/>
        <w:numPr>
          <w:ilvl w:val="1"/>
          <w:numId w:val="51"/>
        </w:numPr>
        <w:jc w:val="both"/>
        <w:rPr>
          <w:rFonts w:ascii="Work Sans" w:hAnsi="Work Sans" w:cs="Tahoma"/>
          <w:kern w:val="24"/>
        </w:rPr>
      </w:pPr>
      <w:r w:rsidRPr="001632D7">
        <w:rPr>
          <w:rFonts w:ascii="Work Sans" w:hAnsi="Work Sans" w:cs="Tahoma"/>
          <w:kern w:val="24"/>
        </w:rPr>
        <w:t>B</w:t>
      </w:r>
      <w:r w:rsidR="00C26C33" w:rsidRPr="001632D7">
        <w:rPr>
          <w:rFonts w:ascii="Work Sans" w:hAnsi="Work Sans" w:cs="Tahoma"/>
          <w:kern w:val="24"/>
        </w:rPr>
        <w:t>eing</w:t>
      </w:r>
      <w:r w:rsidR="00714284" w:rsidRPr="001632D7">
        <w:rPr>
          <w:rFonts w:ascii="Work Sans" w:hAnsi="Work Sans" w:cs="Tahoma"/>
          <w:kern w:val="24"/>
        </w:rPr>
        <w:t xml:space="preserve"> Lesbian, gay, </w:t>
      </w:r>
      <w:r w:rsidR="007F13AC" w:rsidRPr="001632D7">
        <w:rPr>
          <w:rFonts w:ascii="Work Sans" w:hAnsi="Work Sans" w:cs="Tahoma"/>
          <w:kern w:val="24"/>
        </w:rPr>
        <w:t>bisexual</w:t>
      </w:r>
      <w:r w:rsidR="00EA4264" w:rsidRPr="001632D7">
        <w:rPr>
          <w:rFonts w:ascii="Work Sans" w:hAnsi="Work Sans" w:cs="Tahoma"/>
          <w:kern w:val="24"/>
        </w:rPr>
        <w:t>,</w:t>
      </w:r>
      <w:r w:rsidR="00714284" w:rsidRPr="001632D7">
        <w:rPr>
          <w:rFonts w:ascii="Work Sans" w:hAnsi="Work Sans" w:cs="Tahoma"/>
          <w:kern w:val="24"/>
        </w:rPr>
        <w:t xml:space="preserve"> </w:t>
      </w:r>
      <w:r w:rsidR="00C26C33" w:rsidRPr="001632D7">
        <w:rPr>
          <w:rFonts w:ascii="Work Sans" w:hAnsi="Work Sans" w:cs="Tahoma"/>
          <w:kern w:val="24"/>
        </w:rPr>
        <w:t>transgender</w:t>
      </w:r>
      <w:r w:rsidR="004A513E" w:rsidRPr="001632D7">
        <w:rPr>
          <w:rFonts w:ascii="Work Sans" w:hAnsi="Work Sans" w:cs="Tahoma"/>
          <w:kern w:val="24"/>
        </w:rPr>
        <w:t>, queer</w:t>
      </w:r>
      <w:r w:rsidR="00B74F16" w:rsidRPr="001632D7">
        <w:rPr>
          <w:rFonts w:ascii="Work Sans" w:hAnsi="Work Sans" w:cs="Tahoma"/>
          <w:kern w:val="24"/>
        </w:rPr>
        <w:t>, questioning</w:t>
      </w:r>
      <w:r w:rsidR="00110A74" w:rsidRPr="001632D7">
        <w:rPr>
          <w:rFonts w:ascii="Work Sans" w:hAnsi="Work Sans" w:cs="Tahoma"/>
          <w:kern w:val="24"/>
        </w:rPr>
        <w:t xml:space="preserve"> </w:t>
      </w:r>
      <w:r w:rsidR="004A513E" w:rsidRPr="001632D7">
        <w:rPr>
          <w:rFonts w:ascii="Work Sans" w:hAnsi="Work Sans" w:cs="Tahoma"/>
          <w:kern w:val="24"/>
        </w:rPr>
        <w:t xml:space="preserve">and/or ace </w:t>
      </w:r>
      <w:r w:rsidR="00110A74" w:rsidRPr="001632D7">
        <w:rPr>
          <w:rFonts w:ascii="Work Sans" w:hAnsi="Work Sans" w:cs="Tahoma"/>
          <w:kern w:val="24"/>
        </w:rPr>
        <w:t>(</w:t>
      </w:r>
      <w:r w:rsidR="005E027F" w:rsidRPr="001632D7">
        <w:rPr>
          <w:rFonts w:ascii="Work Sans" w:hAnsi="Work Sans" w:cs="Tahoma"/>
          <w:kern w:val="24"/>
        </w:rPr>
        <w:t>LGBTQ+</w:t>
      </w:r>
      <w:r w:rsidR="00110A74" w:rsidRPr="001632D7">
        <w:rPr>
          <w:rFonts w:ascii="Work Sans" w:hAnsi="Work Sans" w:cs="Tahoma"/>
          <w:kern w:val="24"/>
        </w:rPr>
        <w:t>)</w:t>
      </w:r>
      <w:r w:rsidR="00C26C33" w:rsidRPr="001632D7">
        <w:rPr>
          <w:rFonts w:ascii="Work Sans" w:hAnsi="Work Sans" w:cs="Tahoma"/>
          <w:kern w:val="24"/>
        </w:rPr>
        <w:t xml:space="preserve"> </w:t>
      </w:r>
      <w:r w:rsidR="00714284" w:rsidRPr="001632D7">
        <w:rPr>
          <w:rFonts w:ascii="Work Sans" w:hAnsi="Work Sans" w:cs="Tahoma"/>
          <w:kern w:val="24"/>
        </w:rPr>
        <w:t xml:space="preserve">is not in itself an inherent risk factor for harm. However, </w:t>
      </w:r>
      <w:r w:rsidR="001B5DF8" w:rsidRPr="001632D7">
        <w:rPr>
          <w:rFonts w:ascii="Work Sans" w:hAnsi="Work Sans" w:cs="Tahoma"/>
          <w:color w:val="auto"/>
          <w:kern w:val="24"/>
        </w:rPr>
        <w:t xml:space="preserve">students </w:t>
      </w:r>
      <w:r w:rsidR="00714284" w:rsidRPr="001632D7">
        <w:rPr>
          <w:rFonts w:ascii="Work Sans" w:hAnsi="Work Sans" w:cs="Tahoma"/>
          <w:kern w:val="24"/>
        </w:rPr>
        <w:t>who are LGBT</w:t>
      </w:r>
      <w:r w:rsidR="005E027F" w:rsidRPr="001632D7">
        <w:rPr>
          <w:rFonts w:ascii="Work Sans" w:hAnsi="Work Sans" w:cs="Tahoma"/>
          <w:kern w:val="24"/>
        </w:rPr>
        <w:t>Q+</w:t>
      </w:r>
      <w:r w:rsidR="007C3C29" w:rsidRPr="001632D7">
        <w:rPr>
          <w:rFonts w:ascii="Work Sans" w:hAnsi="Work Sans" w:cs="Tahoma"/>
          <w:kern w:val="24"/>
        </w:rPr>
        <w:t xml:space="preserve">, or are perceived to be </w:t>
      </w:r>
      <w:r w:rsidR="005E027F" w:rsidRPr="001632D7">
        <w:rPr>
          <w:rFonts w:ascii="Work Sans" w:hAnsi="Work Sans" w:cs="Tahoma"/>
          <w:kern w:val="24"/>
        </w:rPr>
        <w:t>LGBTQ+</w:t>
      </w:r>
      <w:r w:rsidR="007C3C29" w:rsidRPr="001632D7">
        <w:rPr>
          <w:rFonts w:ascii="Work Sans" w:hAnsi="Work Sans" w:cs="Tahoma"/>
          <w:kern w:val="24"/>
        </w:rPr>
        <w:t>, can</w:t>
      </w:r>
      <w:r w:rsidR="00714284" w:rsidRPr="001632D7">
        <w:rPr>
          <w:rFonts w:ascii="Work Sans" w:hAnsi="Work Sans" w:cs="Tahoma"/>
          <w:kern w:val="24"/>
        </w:rPr>
        <w:t xml:space="preserve"> be targeted by other children</w:t>
      </w:r>
      <w:r w:rsidR="00042F72" w:rsidRPr="001632D7">
        <w:rPr>
          <w:rFonts w:ascii="Work Sans" w:hAnsi="Work Sans" w:cs="Tahoma"/>
          <w:kern w:val="24"/>
        </w:rPr>
        <w:t xml:space="preserve"> and young people</w:t>
      </w:r>
      <w:r w:rsidR="00714284" w:rsidRPr="001632D7">
        <w:rPr>
          <w:rFonts w:ascii="Work Sans" w:hAnsi="Work Sans" w:cs="Tahoma"/>
          <w:kern w:val="24"/>
        </w:rPr>
        <w:t xml:space="preserve">. Risks can be compounded where </w:t>
      </w:r>
      <w:r w:rsidR="001B5DF8" w:rsidRPr="001632D7">
        <w:rPr>
          <w:rFonts w:ascii="Work Sans" w:hAnsi="Work Sans" w:cs="Tahoma"/>
          <w:kern w:val="24"/>
        </w:rPr>
        <w:t>students</w:t>
      </w:r>
      <w:r w:rsidR="00714284" w:rsidRPr="001632D7">
        <w:rPr>
          <w:rFonts w:ascii="Work Sans" w:hAnsi="Work Sans" w:cs="Tahoma"/>
          <w:kern w:val="24"/>
        </w:rPr>
        <w:t xml:space="preserve"> who are </w:t>
      </w:r>
      <w:r w:rsidR="005E027F" w:rsidRPr="001632D7">
        <w:rPr>
          <w:rFonts w:ascii="Work Sans" w:hAnsi="Work Sans" w:cs="Tahoma"/>
          <w:kern w:val="24"/>
        </w:rPr>
        <w:t>LGBTQ+</w:t>
      </w:r>
      <w:r w:rsidR="00714284" w:rsidRPr="001632D7">
        <w:rPr>
          <w:rFonts w:ascii="Work Sans" w:hAnsi="Work Sans" w:cs="Tahoma"/>
          <w:kern w:val="24"/>
        </w:rPr>
        <w:t xml:space="preserve"> lack a trusted adult with whom they can be open. It is therefore vital that </w:t>
      </w:r>
      <w:r w:rsidR="00AD61B9" w:rsidRPr="001632D7">
        <w:rPr>
          <w:rFonts w:ascii="Work Sans" w:hAnsi="Work Sans" w:cs="Tahoma"/>
          <w:kern w:val="24"/>
        </w:rPr>
        <w:t>team members</w:t>
      </w:r>
      <w:r w:rsidR="00714284" w:rsidRPr="001632D7">
        <w:rPr>
          <w:rFonts w:ascii="Work Sans" w:hAnsi="Work Sans" w:cs="Tahoma"/>
          <w:kern w:val="24"/>
        </w:rPr>
        <w:t xml:space="preserve"> endeavour to reduce the additional barriers </w:t>
      </w:r>
      <w:r w:rsidR="004D5950" w:rsidRPr="001632D7">
        <w:rPr>
          <w:rFonts w:ascii="Work Sans" w:hAnsi="Work Sans" w:cs="Tahoma"/>
          <w:kern w:val="24"/>
        </w:rPr>
        <w:t>faced and</w:t>
      </w:r>
      <w:r w:rsidR="00714284" w:rsidRPr="001632D7">
        <w:rPr>
          <w:rFonts w:ascii="Work Sans" w:hAnsi="Work Sans" w:cs="Tahoma"/>
          <w:kern w:val="24"/>
        </w:rPr>
        <w:t xml:space="preserve"> provide a safe space for them to speak out or share their concerns with </w:t>
      </w:r>
      <w:r w:rsidR="00EC55F5" w:rsidRPr="001632D7">
        <w:rPr>
          <w:rFonts w:ascii="Work Sans" w:hAnsi="Work Sans" w:cs="Tahoma"/>
          <w:kern w:val="24"/>
        </w:rPr>
        <w:t xml:space="preserve">team </w:t>
      </w:r>
      <w:r w:rsidR="00714284" w:rsidRPr="001632D7">
        <w:rPr>
          <w:rFonts w:ascii="Work Sans" w:hAnsi="Work Sans" w:cs="Tahoma"/>
          <w:kern w:val="24"/>
        </w:rPr>
        <w:t>members</w:t>
      </w:r>
      <w:r w:rsidR="00EC55F5" w:rsidRPr="001632D7">
        <w:rPr>
          <w:rFonts w:ascii="Work Sans" w:hAnsi="Work Sans" w:cs="Tahoma"/>
          <w:kern w:val="24"/>
        </w:rPr>
        <w:t>.</w:t>
      </w:r>
    </w:p>
    <w:p w14:paraId="186421C3" w14:textId="77777777" w:rsidR="008F2D86" w:rsidRPr="001632D7" w:rsidRDefault="008F2D86" w:rsidP="008F2D86">
      <w:pPr>
        <w:pStyle w:val="Default"/>
        <w:ind w:left="709"/>
        <w:jc w:val="both"/>
        <w:rPr>
          <w:rFonts w:ascii="Work Sans" w:hAnsi="Work Sans" w:cs="Tahoma"/>
          <w:kern w:val="24"/>
          <w:sz w:val="8"/>
          <w:szCs w:val="8"/>
        </w:rPr>
      </w:pPr>
    </w:p>
    <w:p w14:paraId="547000B1" w14:textId="77777777" w:rsidR="00F52983" w:rsidRPr="001632D7" w:rsidRDefault="00F52983" w:rsidP="00F52983">
      <w:pPr>
        <w:pStyle w:val="Default"/>
        <w:ind w:left="709"/>
        <w:jc w:val="both"/>
        <w:rPr>
          <w:rFonts w:ascii="Work Sans" w:hAnsi="Work Sans" w:cs="Tahoma"/>
          <w:color w:val="202124"/>
          <w:kern w:val="24"/>
          <w:shd w:val="clear" w:color="auto" w:fill="FFFFFF"/>
        </w:rPr>
      </w:pPr>
      <w:r w:rsidRPr="001632D7">
        <w:rPr>
          <w:rFonts w:ascii="Work Sans" w:hAnsi="Work Sans" w:cs="Tahoma"/>
          <w:kern w:val="24"/>
        </w:rPr>
        <w:t>Please note: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We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have</w:t>
      </w:r>
      <w:r w:rsidRPr="001632D7">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1632D7">
        <w:rPr>
          <w:rFonts w:ascii="Work Sans" w:hAnsi="Work Sans" w:cs="Tahoma"/>
          <w:color w:val="202124"/>
          <w:kern w:val="24"/>
          <w:shd w:val="clear" w:color="auto" w:fill="FFFFFF"/>
        </w:rPr>
        <w:t>.</w:t>
      </w:r>
    </w:p>
    <w:p w14:paraId="67D771BF" w14:textId="77777777" w:rsidR="00861276" w:rsidRPr="001632D7"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1632D7" w:rsidRDefault="000A13A9" w:rsidP="00D47F04">
      <w:pPr>
        <w:pStyle w:val="Default"/>
        <w:numPr>
          <w:ilvl w:val="1"/>
          <w:numId w:val="51"/>
        </w:numPr>
        <w:jc w:val="both"/>
        <w:rPr>
          <w:rFonts w:ascii="Work Sans" w:hAnsi="Work Sans" w:cs="Tahoma"/>
          <w:color w:val="auto"/>
          <w:kern w:val="24"/>
        </w:rPr>
      </w:pPr>
      <w:r w:rsidRPr="001632D7">
        <w:rPr>
          <w:rFonts w:ascii="Work Sans" w:hAnsi="Work Sans" w:cs="Tahoma"/>
          <w:kern w:val="24"/>
        </w:rPr>
        <w:t>Looked after children and previously looked after child</w:t>
      </w:r>
      <w:r w:rsidR="009B6EA9" w:rsidRPr="001632D7">
        <w:rPr>
          <w:rFonts w:ascii="Work Sans" w:hAnsi="Work Sans" w:cs="Tahoma"/>
          <w:kern w:val="24"/>
        </w:rPr>
        <w:t>ren</w:t>
      </w:r>
      <w:r w:rsidRPr="001632D7">
        <w:rPr>
          <w:rFonts w:ascii="Work Sans" w:hAnsi="Work Sans" w:cs="Tahoma"/>
          <w:kern w:val="24"/>
        </w:rPr>
        <w:t xml:space="preserve"> can potentially remain vulnerable and all </w:t>
      </w:r>
      <w:r w:rsidR="00BC5854" w:rsidRPr="001632D7">
        <w:rPr>
          <w:rFonts w:ascii="Work Sans" w:hAnsi="Work Sans" w:cs="Tahoma"/>
          <w:kern w:val="24"/>
        </w:rPr>
        <w:t>team members</w:t>
      </w:r>
      <w:r w:rsidRPr="001632D7">
        <w:rPr>
          <w:rFonts w:ascii="Work Sans" w:hAnsi="Work Sans" w:cs="Tahoma"/>
          <w:kern w:val="24"/>
        </w:rPr>
        <w:t xml:space="preserve"> should have the skills, knowledge and understanding to</w:t>
      </w:r>
      <w:r w:rsidR="00231C28" w:rsidRPr="001632D7">
        <w:rPr>
          <w:rFonts w:ascii="Work Sans" w:hAnsi="Work Sans" w:cs="Tahoma"/>
          <w:kern w:val="24"/>
        </w:rPr>
        <w:t xml:space="preserve"> </w:t>
      </w:r>
      <w:r w:rsidR="00365B36" w:rsidRPr="001632D7">
        <w:rPr>
          <w:rFonts w:ascii="Work Sans" w:hAnsi="Work Sans" w:cs="Tahoma"/>
          <w:kern w:val="24"/>
        </w:rPr>
        <w:t xml:space="preserve">help </w:t>
      </w:r>
      <w:r w:rsidR="00231C28" w:rsidRPr="001632D7">
        <w:rPr>
          <w:rFonts w:ascii="Work Sans" w:hAnsi="Work Sans" w:cs="Tahoma"/>
          <w:kern w:val="24"/>
        </w:rPr>
        <w:t xml:space="preserve">keep </w:t>
      </w:r>
      <w:r w:rsidR="00365B36" w:rsidRPr="001632D7">
        <w:rPr>
          <w:rFonts w:ascii="Work Sans" w:hAnsi="Work Sans" w:cs="Tahoma"/>
          <w:kern w:val="24"/>
        </w:rPr>
        <w:t>them</w:t>
      </w:r>
      <w:r w:rsidRPr="001632D7">
        <w:rPr>
          <w:rFonts w:ascii="Work Sans" w:hAnsi="Work Sans" w:cs="Tahoma"/>
          <w:kern w:val="24"/>
        </w:rPr>
        <w:t xml:space="preserve"> safe. It is important that all agencies work </w:t>
      </w:r>
      <w:r w:rsidR="00231C28" w:rsidRPr="001632D7">
        <w:rPr>
          <w:rFonts w:ascii="Work Sans" w:hAnsi="Work Sans" w:cs="Tahoma"/>
          <w:kern w:val="24"/>
        </w:rPr>
        <w:t>together,</w:t>
      </w:r>
      <w:r w:rsidRPr="001632D7">
        <w:rPr>
          <w:rFonts w:ascii="Work Sans" w:hAnsi="Work Sans" w:cs="Tahoma"/>
          <w:kern w:val="24"/>
        </w:rPr>
        <w:t xml:space="preserve"> and prompt action is taken when necessary to safeguard these </w:t>
      </w:r>
      <w:r w:rsidR="00F32D41" w:rsidRPr="001632D7">
        <w:rPr>
          <w:rFonts w:ascii="Work Sans" w:hAnsi="Work Sans" w:cs="Tahoma"/>
          <w:kern w:val="24"/>
        </w:rPr>
        <w:t>children</w:t>
      </w:r>
      <w:r w:rsidRPr="001632D7">
        <w:rPr>
          <w:rFonts w:ascii="Work Sans" w:hAnsi="Work Sans" w:cs="Tahoma"/>
          <w:kern w:val="24"/>
        </w:rPr>
        <w:t>, who are a particularly vulnerable group.</w:t>
      </w:r>
      <w:r w:rsidRPr="001632D7">
        <w:rPr>
          <w:rFonts w:ascii="Work Sans" w:hAnsi="Work Sans" w:cs="Tahoma"/>
          <w:color w:val="auto"/>
          <w:kern w:val="24"/>
        </w:rPr>
        <w:t xml:space="preserve"> </w:t>
      </w:r>
    </w:p>
    <w:p w14:paraId="0968D173" w14:textId="77777777" w:rsidR="00834923" w:rsidRPr="001632D7" w:rsidRDefault="00834923" w:rsidP="009C25D8">
      <w:pPr>
        <w:pStyle w:val="Default"/>
        <w:ind w:left="709"/>
        <w:jc w:val="both"/>
        <w:rPr>
          <w:rFonts w:ascii="Work Sans" w:hAnsi="Work Sans" w:cs="Tahoma"/>
          <w:color w:val="auto"/>
          <w:kern w:val="24"/>
          <w:sz w:val="16"/>
          <w:szCs w:val="16"/>
        </w:rPr>
      </w:pPr>
      <w:r w:rsidRPr="001632D7">
        <w:rPr>
          <w:rFonts w:ascii="Work Sans" w:hAnsi="Work Sans" w:cs="Tahoma"/>
          <w:b/>
          <w:bCs/>
          <w:color w:val="auto"/>
          <w:kern w:val="24"/>
        </w:rPr>
        <w:tab/>
      </w:r>
    </w:p>
    <w:p w14:paraId="1537DBF5" w14:textId="06F676EF" w:rsidR="00834923" w:rsidRPr="001632D7" w:rsidRDefault="00A7441D" w:rsidP="009C25D8">
      <w:pPr>
        <w:ind w:left="709" w:hanging="709"/>
        <w:rPr>
          <w:rFonts w:cs="Tahoma"/>
          <w:kern w:val="24"/>
          <w:szCs w:val="24"/>
        </w:rPr>
      </w:pPr>
      <w:r w:rsidRPr="001632D7">
        <w:rPr>
          <w:rFonts w:cs="Tahoma"/>
          <w:b/>
          <w:bCs/>
          <w:kern w:val="24"/>
          <w:szCs w:val="24"/>
        </w:rPr>
        <w:t>7.</w:t>
      </w:r>
      <w:r w:rsidR="007A782C" w:rsidRPr="001632D7">
        <w:rPr>
          <w:rFonts w:cs="Tahoma"/>
          <w:b/>
          <w:bCs/>
          <w:kern w:val="24"/>
          <w:szCs w:val="24"/>
        </w:rPr>
        <w:t>1</w:t>
      </w:r>
      <w:r w:rsidR="00D47F04" w:rsidRPr="001632D7">
        <w:rPr>
          <w:rFonts w:cs="Tahoma"/>
          <w:b/>
          <w:bCs/>
          <w:kern w:val="24"/>
          <w:szCs w:val="24"/>
        </w:rPr>
        <w:t>1</w:t>
      </w:r>
      <w:r w:rsidRPr="001632D7">
        <w:rPr>
          <w:rFonts w:cs="Tahoma"/>
          <w:b/>
          <w:bCs/>
          <w:kern w:val="24"/>
          <w:szCs w:val="24"/>
        </w:rPr>
        <w:t xml:space="preserve"> </w:t>
      </w:r>
      <w:r w:rsidRPr="001632D7">
        <w:rPr>
          <w:rFonts w:cs="Tahoma"/>
          <w:b/>
          <w:bCs/>
          <w:kern w:val="24"/>
          <w:szCs w:val="24"/>
        </w:rPr>
        <w:tab/>
      </w:r>
      <w:r w:rsidR="00834923" w:rsidRPr="001632D7">
        <w:rPr>
          <w:rFonts w:cs="Tahoma"/>
          <w:kern w:val="24"/>
          <w:szCs w:val="24"/>
        </w:rPr>
        <w:t>If the school</w:t>
      </w:r>
      <w:r w:rsidR="00E21537" w:rsidRPr="001632D7">
        <w:rPr>
          <w:rFonts w:cs="Tahoma"/>
          <w:kern w:val="24"/>
          <w:szCs w:val="24"/>
        </w:rPr>
        <w:t xml:space="preserve">/ college </w:t>
      </w:r>
      <w:r w:rsidR="00834923" w:rsidRPr="001632D7">
        <w:rPr>
          <w:rFonts w:cs="Tahoma"/>
          <w:kern w:val="24"/>
          <w:szCs w:val="24"/>
        </w:rPr>
        <w:t xml:space="preserve">becomes aware that a </w:t>
      </w:r>
      <w:r w:rsidR="000166BE" w:rsidRPr="001632D7">
        <w:rPr>
          <w:rFonts w:cs="Tahoma"/>
          <w:kern w:val="24"/>
          <w:szCs w:val="24"/>
        </w:rPr>
        <w:t>student</w:t>
      </w:r>
      <w:r w:rsidR="00E21537" w:rsidRPr="001632D7">
        <w:rPr>
          <w:rFonts w:cs="Tahoma"/>
          <w:kern w:val="24"/>
          <w:szCs w:val="24"/>
        </w:rPr>
        <w:t xml:space="preserve"> under the age of 18 </w:t>
      </w:r>
      <w:r w:rsidR="00834923" w:rsidRPr="001632D7">
        <w:rPr>
          <w:rFonts w:cs="Tahoma"/>
          <w:kern w:val="24"/>
          <w:szCs w:val="24"/>
        </w:rPr>
        <w:t>is subject to a private fostering arrangement, the local authority must be informed so they can assess and support them to ensure it is a safe place for the child</w:t>
      </w:r>
      <w:r w:rsidR="00C84900" w:rsidRPr="001632D7">
        <w:rPr>
          <w:rFonts w:cs="Tahoma"/>
          <w:kern w:val="24"/>
          <w:szCs w:val="24"/>
        </w:rPr>
        <w:t xml:space="preserve"> or </w:t>
      </w:r>
      <w:r w:rsidR="00F3117F" w:rsidRPr="001632D7">
        <w:rPr>
          <w:rFonts w:cs="Tahoma"/>
          <w:kern w:val="24"/>
          <w:szCs w:val="24"/>
        </w:rPr>
        <w:t>young person</w:t>
      </w:r>
      <w:r w:rsidR="00834923" w:rsidRPr="001632D7">
        <w:rPr>
          <w:rFonts w:cs="Tahoma"/>
          <w:kern w:val="24"/>
          <w:szCs w:val="24"/>
        </w:rPr>
        <w:t>.</w:t>
      </w:r>
      <w:r w:rsidRPr="001632D7">
        <w:rPr>
          <w:rFonts w:cs="Tahoma"/>
          <w:kern w:val="24"/>
          <w:szCs w:val="24"/>
        </w:rPr>
        <w:t xml:space="preserve"> </w:t>
      </w:r>
      <w:r w:rsidR="00834923" w:rsidRPr="001632D7">
        <w:rPr>
          <w:rFonts w:cs="Tahoma"/>
          <w:kern w:val="24"/>
          <w:szCs w:val="24"/>
        </w:rPr>
        <w:t xml:space="preserve">Private foster carers </w:t>
      </w:r>
      <w:proofErr w:type="gramStart"/>
      <w:r w:rsidR="00834923" w:rsidRPr="001632D7">
        <w:rPr>
          <w:rFonts w:cs="Tahoma"/>
          <w:kern w:val="24"/>
          <w:szCs w:val="24"/>
        </w:rPr>
        <w:t>are people who are</w:t>
      </w:r>
      <w:proofErr w:type="gramEnd"/>
      <w:r w:rsidR="00834923" w:rsidRPr="001632D7">
        <w:rPr>
          <w:rFonts w:cs="Tahoma"/>
          <w:kern w:val="24"/>
          <w:szCs w:val="24"/>
        </w:rPr>
        <w:t xml:space="preserve"> not a close relative to a child</w:t>
      </w:r>
      <w:r w:rsidR="00052294" w:rsidRPr="001632D7">
        <w:rPr>
          <w:rFonts w:cs="Tahoma"/>
          <w:kern w:val="24"/>
          <w:szCs w:val="24"/>
        </w:rPr>
        <w:t>/young person</w:t>
      </w:r>
      <w:r w:rsidR="00834923" w:rsidRPr="001632D7">
        <w:rPr>
          <w:rFonts w:cs="Tahoma"/>
          <w:kern w:val="24"/>
          <w:szCs w:val="24"/>
        </w:rPr>
        <w:t xml:space="preserve"> but plan to look after them for 28 days or more.</w:t>
      </w:r>
      <w:r w:rsidRPr="001632D7">
        <w:rPr>
          <w:rFonts w:cs="Tahoma"/>
          <w:kern w:val="24"/>
          <w:szCs w:val="24"/>
        </w:rPr>
        <w:t xml:space="preserve"> </w:t>
      </w:r>
      <w:r w:rsidR="00ED105D" w:rsidRPr="001632D7">
        <w:rPr>
          <w:rFonts w:cs="Tahoma"/>
          <w:kern w:val="24"/>
          <w:szCs w:val="24"/>
        </w:rPr>
        <w:t>Team members</w:t>
      </w:r>
      <w:r w:rsidRPr="001632D7">
        <w:rPr>
          <w:rFonts w:cs="Tahoma"/>
          <w:kern w:val="24"/>
          <w:szCs w:val="24"/>
        </w:rPr>
        <w:t xml:space="preserve"> should inform the DSL immediately if they become aware of a private fostering arrangement.</w:t>
      </w:r>
    </w:p>
    <w:p w14:paraId="5A2D332F" w14:textId="77777777" w:rsidR="001632D7" w:rsidRDefault="001632D7" w:rsidP="009C25D8">
      <w:pPr>
        <w:ind w:left="709" w:hanging="709"/>
        <w:rPr>
          <w:rFonts w:cs="Tahoma"/>
          <w:kern w:val="22"/>
          <w:sz w:val="16"/>
          <w:szCs w:val="16"/>
        </w:rPr>
      </w:pPr>
    </w:p>
    <w:p w14:paraId="348BBBB0" w14:textId="7FA7C2B6" w:rsidR="00D47A91" w:rsidRPr="001632D7" w:rsidRDefault="00ED105D" w:rsidP="00D47F04">
      <w:pPr>
        <w:pStyle w:val="Default"/>
        <w:numPr>
          <w:ilvl w:val="1"/>
          <w:numId w:val="52"/>
        </w:numPr>
        <w:jc w:val="both"/>
        <w:rPr>
          <w:rFonts w:ascii="Work Sans" w:hAnsi="Work Sans" w:cs="Tahoma"/>
          <w:kern w:val="24"/>
        </w:rPr>
      </w:pPr>
      <w:r w:rsidRPr="001632D7">
        <w:rPr>
          <w:rFonts w:ascii="Work Sans" w:hAnsi="Work Sans" w:cs="Tahoma"/>
          <w:kern w:val="24"/>
        </w:rPr>
        <w:t>Team members</w:t>
      </w:r>
      <w:r w:rsidR="00AE387B" w:rsidRPr="001632D7">
        <w:rPr>
          <w:rFonts w:ascii="Work Sans" w:hAnsi="Work Sans" w:cs="Tahoma"/>
          <w:kern w:val="24"/>
        </w:rPr>
        <w:t xml:space="preserve"> should be aware that children </w:t>
      </w:r>
      <w:r w:rsidR="00641171" w:rsidRPr="001632D7">
        <w:rPr>
          <w:rFonts w:ascii="Work Sans" w:hAnsi="Work Sans" w:cs="Tahoma"/>
          <w:kern w:val="24"/>
        </w:rPr>
        <w:t xml:space="preserve">and young people </w:t>
      </w:r>
      <w:r w:rsidR="00AE387B" w:rsidRPr="001632D7">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1632D7" w:rsidRDefault="00AE387B" w:rsidP="003F2FF6">
      <w:pPr>
        <w:pStyle w:val="Default"/>
        <w:jc w:val="both"/>
        <w:rPr>
          <w:rFonts w:ascii="Work Sans" w:hAnsi="Work Sans" w:cs="Tahoma"/>
          <w:kern w:val="24"/>
          <w:sz w:val="16"/>
          <w:szCs w:val="16"/>
        </w:rPr>
      </w:pPr>
      <w:r w:rsidRPr="001632D7">
        <w:rPr>
          <w:rFonts w:ascii="Work Sans" w:hAnsi="Work Sans" w:cs="Tahoma"/>
          <w:kern w:val="24"/>
        </w:rPr>
        <w:t xml:space="preserve"> </w:t>
      </w:r>
    </w:p>
    <w:p w14:paraId="6CB9100E" w14:textId="74CD492D" w:rsidR="00AE387B" w:rsidRPr="001632D7" w:rsidRDefault="003F2FF6" w:rsidP="003F2FF6">
      <w:pPr>
        <w:pStyle w:val="Default"/>
        <w:ind w:left="709" w:hanging="709"/>
        <w:jc w:val="both"/>
        <w:rPr>
          <w:rFonts w:ascii="Work Sans" w:hAnsi="Work Sans" w:cs="Tahoma"/>
          <w:kern w:val="24"/>
        </w:rPr>
      </w:pPr>
      <w:r w:rsidRPr="001632D7">
        <w:rPr>
          <w:rFonts w:ascii="Work Sans" w:hAnsi="Work Sans" w:cs="Tahoma"/>
          <w:b/>
          <w:bCs/>
          <w:kern w:val="24"/>
        </w:rPr>
        <w:tab/>
      </w:r>
      <w:r w:rsidR="00111024" w:rsidRPr="001632D7">
        <w:rPr>
          <w:rFonts w:ascii="Work Sans" w:hAnsi="Work Sans" w:cs="Tahoma"/>
          <w:kern w:val="24"/>
        </w:rPr>
        <w:t>Do</w:t>
      </w:r>
      <w:r w:rsidR="00AE387B" w:rsidRPr="001632D7">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1632D7" w:rsidRDefault="00664893" w:rsidP="00A8640F">
      <w:pPr>
        <w:pStyle w:val="Default"/>
        <w:ind w:left="709"/>
        <w:jc w:val="both"/>
        <w:rPr>
          <w:rFonts w:ascii="Work Sans" w:hAnsi="Work Sans" w:cs="Tahoma"/>
          <w:kern w:val="24"/>
        </w:rPr>
      </w:pPr>
    </w:p>
    <w:p w14:paraId="12A9E94B" w14:textId="1CE89E67" w:rsidR="00AE387B" w:rsidRPr="001632D7" w:rsidRDefault="00AE387B" w:rsidP="00A8640F">
      <w:pPr>
        <w:pStyle w:val="Default"/>
        <w:ind w:left="709"/>
        <w:jc w:val="both"/>
        <w:rPr>
          <w:rFonts w:ascii="Work Sans" w:hAnsi="Work Sans" w:cs="Tahoma"/>
          <w:kern w:val="24"/>
        </w:rPr>
      </w:pPr>
      <w:r w:rsidRPr="001632D7">
        <w:rPr>
          <w:rFonts w:ascii="Work Sans" w:hAnsi="Work Sans" w:cs="Tahoma"/>
          <w:kern w:val="24"/>
        </w:rPr>
        <w:t>The Headteacher</w:t>
      </w:r>
      <w:r w:rsidR="00D11B8A" w:rsidRPr="001632D7">
        <w:rPr>
          <w:rFonts w:ascii="Work Sans" w:hAnsi="Work Sans" w:cs="Tahoma"/>
          <w:kern w:val="24"/>
        </w:rPr>
        <w:t>/</w:t>
      </w:r>
      <w:r w:rsidR="001B5DF8" w:rsidRPr="001632D7">
        <w:rPr>
          <w:rFonts w:ascii="Work Sans" w:hAnsi="Work Sans" w:cs="Tahoma"/>
          <w:kern w:val="24"/>
        </w:rPr>
        <w:t>Principal</w:t>
      </w:r>
      <w:r w:rsidR="00D11B8A" w:rsidRPr="001632D7">
        <w:rPr>
          <w:rFonts w:ascii="Work Sans" w:hAnsi="Work Sans" w:cs="Tahoma"/>
          <w:kern w:val="24"/>
        </w:rPr>
        <w:t xml:space="preserve"> </w:t>
      </w:r>
      <w:r w:rsidRPr="001632D7">
        <w:rPr>
          <w:rFonts w:ascii="Work Sans" w:hAnsi="Work Sans" w:cs="Tahoma"/>
          <w:kern w:val="24"/>
        </w:rPr>
        <w:t xml:space="preserve">and DSL should be familiar with </w:t>
      </w:r>
      <w:hyperlink r:id="rId93" w:history="1">
        <w:r w:rsidRPr="001632D7">
          <w:rPr>
            <w:rStyle w:val="Hyperlink"/>
            <w:rFonts w:ascii="Work Sans" w:hAnsi="Work Sans" w:cs="Tahoma"/>
            <w:kern w:val="24"/>
          </w:rPr>
          <w:t>Operation Encompass</w:t>
        </w:r>
      </w:hyperlink>
      <w:r w:rsidRPr="001632D7">
        <w:rPr>
          <w:rFonts w:ascii="Work Sans" w:hAnsi="Work Sans" w:cs="Tahoma"/>
          <w:kern w:val="24"/>
        </w:rPr>
        <w:t xml:space="preserve"> which enables schools</w:t>
      </w:r>
      <w:r w:rsidR="00EE5BCC" w:rsidRPr="001632D7">
        <w:rPr>
          <w:rFonts w:ascii="Work Sans" w:hAnsi="Work Sans" w:cs="Tahoma"/>
          <w:kern w:val="24"/>
        </w:rPr>
        <w:t>, colleges</w:t>
      </w:r>
      <w:r w:rsidRPr="001632D7">
        <w:rPr>
          <w:rFonts w:ascii="Work Sans" w:hAnsi="Work Sans" w:cs="Tahoma"/>
          <w:kern w:val="24"/>
        </w:rPr>
        <w:t xml:space="preserve"> and police to work together to provide emotional and practical help to </w:t>
      </w:r>
      <w:r w:rsidR="00B96D73" w:rsidRPr="001632D7">
        <w:rPr>
          <w:rFonts w:ascii="Work Sans" w:hAnsi="Work Sans" w:cs="Tahoma"/>
          <w:kern w:val="24"/>
        </w:rPr>
        <w:t>s</w:t>
      </w:r>
      <w:r w:rsidR="002A09C4" w:rsidRPr="001632D7">
        <w:rPr>
          <w:rFonts w:ascii="Work Sans" w:hAnsi="Work Sans" w:cs="Tahoma"/>
          <w:color w:val="auto"/>
          <w:kern w:val="24"/>
        </w:rPr>
        <w:t>tudents</w:t>
      </w:r>
      <w:r w:rsidRPr="001632D7">
        <w:rPr>
          <w:rFonts w:ascii="Work Sans" w:hAnsi="Work Sans" w:cs="Tahoma"/>
          <w:kern w:val="24"/>
        </w:rPr>
        <w:t>, where police have been called to an incident of domestic abuse in the household.</w:t>
      </w:r>
    </w:p>
    <w:p w14:paraId="1B678DA2" w14:textId="77777777" w:rsidR="00305C48" w:rsidRPr="001632D7" w:rsidRDefault="00305C48" w:rsidP="00A8640F">
      <w:pPr>
        <w:pStyle w:val="Default"/>
        <w:ind w:left="709"/>
        <w:jc w:val="both"/>
        <w:rPr>
          <w:rFonts w:ascii="Work Sans" w:hAnsi="Work Sans" w:cs="Tahoma"/>
          <w:color w:val="auto"/>
          <w:kern w:val="24"/>
          <w:sz w:val="16"/>
          <w:szCs w:val="16"/>
        </w:rPr>
      </w:pPr>
    </w:p>
    <w:p w14:paraId="6EB139D8" w14:textId="77777777" w:rsidR="005B5374" w:rsidRPr="001632D7" w:rsidRDefault="005B5374">
      <w:pPr>
        <w:pStyle w:val="Default"/>
        <w:ind w:left="709"/>
        <w:jc w:val="both"/>
        <w:rPr>
          <w:rFonts w:ascii="Work Sans" w:hAnsi="Work Sans"/>
          <w:kern w:val="24"/>
        </w:rPr>
      </w:pPr>
      <w:r w:rsidRPr="001632D7">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1632D7" w:rsidRDefault="00AE387B" w:rsidP="00AE387B">
      <w:pPr>
        <w:pStyle w:val="Default"/>
        <w:ind w:left="360"/>
        <w:jc w:val="both"/>
        <w:rPr>
          <w:rFonts w:ascii="Work Sans" w:hAnsi="Work Sans" w:cs="Tahoma"/>
          <w:b/>
          <w:color w:val="auto"/>
          <w:kern w:val="24"/>
          <w:sz w:val="16"/>
          <w:szCs w:val="16"/>
        </w:rPr>
      </w:pPr>
    </w:p>
    <w:p w14:paraId="7B74DA63" w14:textId="0CAF5121" w:rsidR="001A5273" w:rsidRPr="001632D7" w:rsidRDefault="00A43CBE" w:rsidP="001A5273">
      <w:pPr>
        <w:pStyle w:val="BodyText"/>
        <w:ind w:right="574"/>
        <w:rPr>
          <w:rFonts w:ascii="Work Sans" w:hAnsi="Work Sans" w:cs="Tahoma"/>
          <w:kern w:val="24"/>
          <w:szCs w:val="24"/>
        </w:rPr>
      </w:pPr>
      <w:r w:rsidRPr="001632D7">
        <w:rPr>
          <w:rFonts w:ascii="Work Sans" w:hAnsi="Work Sans" w:cs="Tahoma"/>
          <w:b/>
          <w:bCs/>
          <w:kern w:val="24"/>
          <w:szCs w:val="24"/>
        </w:rPr>
        <w:t>7.1</w:t>
      </w:r>
      <w:r w:rsidR="00D47F04" w:rsidRPr="001632D7">
        <w:rPr>
          <w:rFonts w:ascii="Work Sans" w:hAnsi="Work Sans" w:cs="Tahoma"/>
          <w:b/>
          <w:bCs/>
          <w:kern w:val="24"/>
          <w:szCs w:val="24"/>
        </w:rPr>
        <w:t>3</w:t>
      </w:r>
      <w:r w:rsidRPr="001632D7">
        <w:rPr>
          <w:rFonts w:ascii="Work Sans" w:hAnsi="Work Sans" w:cs="Tahoma"/>
          <w:kern w:val="24"/>
          <w:szCs w:val="24"/>
        </w:rPr>
        <w:tab/>
      </w:r>
      <w:r w:rsidR="001A5273" w:rsidRPr="001632D7">
        <w:rPr>
          <w:rFonts w:ascii="Work Sans" w:hAnsi="Work Sans" w:cs="Tahoma"/>
          <w:kern w:val="24"/>
          <w:szCs w:val="24"/>
        </w:rPr>
        <w:t xml:space="preserve">The </w:t>
      </w:r>
      <w:r w:rsidR="002A09C4" w:rsidRPr="001632D7">
        <w:rPr>
          <w:rFonts w:ascii="Work Sans" w:hAnsi="Work Sans" w:cs="Tahoma"/>
          <w:kern w:val="24"/>
          <w:szCs w:val="24"/>
        </w:rPr>
        <w:t>s</w:t>
      </w:r>
      <w:r w:rsidR="001A5273" w:rsidRPr="001632D7">
        <w:rPr>
          <w:rFonts w:ascii="Work Sans" w:hAnsi="Work Sans" w:cs="Tahoma"/>
          <w:kern w:val="24"/>
          <w:szCs w:val="24"/>
        </w:rPr>
        <w:t>chool</w:t>
      </w:r>
      <w:r w:rsidR="002A09C4" w:rsidRPr="001632D7">
        <w:rPr>
          <w:rFonts w:ascii="Work Sans" w:hAnsi="Work Sans" w:cs="Tahoma"/>
          <w:kern w:val="24"/>
          <w:szCs w:val="24"/>
        </w:rPr>
        <w:t>/college</w:t>
      </w:r>
      <w:r w:rsidR="001A5273" w:rsidRPr="001632D7">
        <w:rPr>
          <w:rFonts w:ascii="Work Sans" w:hAnsi="Work Sans" w:cs="Tahoma"/>
          <w:kern w:val="24"/>
          <w:szCs w:val="24"/>
        </w:rPr>
        <w:t xml:space="preserve"> must ensure that </w:t>
      </w:r>
      <w:r w:rsidR="00940A7F" w:rsidRPr="001632D7">
        <w:rPr>
          <w:rFonts w:ascii="Work Sans" w:hAnsi="Work Sans" w:cs="Tahoma"/>
          <w:kern w:val="24"/>
          <w:szCs w:val="24"/>
        </w:rPr>
        <w:t>students</w:t>
      </w:r>
      <w:r w:rsidR="001A5273" w:rsidRPr="001632D7">
        <w:rPr>
          <w:rFonts w:ascii="Work Sans" w:hAnsi="Work Sans" w:cs="Tahoma"/>
          <w:kern w:val="24"/>
          <w:szCs w:val="24"/>
        </w:rPr>
        <w:t xml:space="preserve"> know:</w:t>
      </w:r>
    </w:p>
    <w:p w14:paraId="4CEAFDC0"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how to report any concerns and feel confident that they will be listened to </w:t>
      </w:r>
      <w:r w:rsidR="00DA0D5D" w:rsidRPr="001632D7">
        <w:rPr>
          <w:rFonts w:ascii="Work Sans" w:hAnsi="Work Sans" w:cs="Tahoma"/>
          <w:kern w:val="24"/>
          <w:szCs w:val="24"/>
        </w:rPr>
        <w:t>and supported</w:t>
      </w:r>
      <w:r w:rsidRPr="001632D7">
        <w:rPr>
          <w:rFonts w:ascii="Work Sans" w:hAnsi="Work Sans" w:cs="Tahoma"/>
          <w:kern w:val="24"/>
          <w:szCs w:val="24"/>
        </w:rPr>
        <w:t>.</w:t>
      </w:r>
    </w:p>
    <w:p w14:paraId="6E159D44" w14:textId="77777777" w:rsidR="001A5273" w:rsidRPr="001632D7"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1632D7">
        <w:rPr>
          <w:rFonts w:ascii="Work Sans" w:hAnsi="Work Sans" w:cs="Tahoma"/>
          <w:kern w:val="24"/>
          <w:szCs w:val="24"/>
        </w:rPr>
        <w:t>They can also report any concerns</w:t>
      </w:r>
      <w:r w:rsidR="001A5273" w:rsidRPr="001632D7">
        <w:rPr>
          <w:rFonts w:ascii="Work Sans" w:hAnsi="Work Sans" w:cs="Tahoma"/>
          <w:kern w:val="24"/>
          <w:szCs w:val="24"/>
        </w:rPr>
        <w:t xml:space="preserve"> by emailing </w:t>
      </w:r>
      <w:hyperlink r:id="rId94" w:history="1">
        <w:r w:rsidR="001A5273" w:rsidRPr="001632D7">
          <w:rPr>
            <w:rStyle w:val="Hyperlink"/>
            <w:rFonts w:ascii="Work Sans" w:hAnsi="Work Sans" w:cs="Tahoma"/>
            <w:kern w:val="24"/>
            <w:szCs w:val="24"/>
          </w:rPr>
          <w:t>tellus@ofgl.co.uk</w:t>
        </w:r>
      </w:hyperlink>
      <w:r w:rsidR="001A5273" w:rsidRPr="001632D7">
        <w:rPr>
          <w:rFonts w:ascii="Work Sans" w:hAnsi="Work Sans" w:cs="Tahoma"/>
          <w:kern w:val="24"/>
          <w:szCs w:val="24"/>
        </w:rPr>
        <w:t>, which is monitored by the Quality Team.</w:t>
      </w:r>
    </w:p>
    <w:p w14:paraId="4E3F36D5"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Are aware </w:t>
      </w:r>
      <w:r w:rsidR="00466F17" w:rsidRPr="001632D7">
        <w:rPr>
          <w:rFonts w:ascii="Work Sans" w:hAnsi="Work Sans" w:cs="Tahoma"/>
          <w:kern w:val="24"/>
          <w:szCs w:val="24"/>
        </w:rPr>
        <w:t>they can contact</w:t>
      </w:r>
      <w:r w:rsidRPr="001632D7">
        <w:rPr>
          <w:rFonts w:ascii="Work Sans" w:hAnsi="Work Sans" w:cs="Tahoma"/>
          <w:kern w:val="24"/>
          <w:szCs w:val="24"/>
        </w:rPr>
        <w:t xml:space="preserve"> the NSPCC</w:t>
      </w:r>
      <w:r w:rsidR="00466F17" w:rsidRPr="001632D7">
        <w:rPr>
          <w:rFonts w:ascii="Work Sans" w:hAnsi="Work Sans" w:cs="Tahoma"/>
          <w:kern w:val="24"/>
          <w:szCs w:val="24"/>
        </w:rPr>
        <w:t xml:space="preserve"> </w:t>
      </w:r>
      <w:r w:rsidR="00276B8C" w:rsidRPr="001632D7">
        <w:rPr>
          <w:rFonts w:ascii="Work Sans" w:hAnsi="Work Sans" w:cs="Tahoma"/>
          <w:kern w:val="24"/>
          <w:szCs w:val="24"/>
        </w:rPr>
        <w:t xml:space="preserve">dedicated </w:t>
      </w:r>
      <w:r w:rsidR="00466F17" w:rsidRPr="001632D7">
        <w:rPr>
          <w:rFonts w:ascii="Work Sans" w:hAnsi="Work Sans" w:cs="Tahoma"/>
          <w:kern w:val="24"/>
          <w:szCs w:val="24"/>
        </w:rPr>
        <w:t xml:space="preserve">helpline </w:t>
      </w:r>
      <w:r w:rsidR="00276B8C" w:rsidRPr="001632D7">
        <w:rPr>
          <w:rFonts w:ascii="Work Sans" w:hAnsi="Work Sans" w:cs="Tahoma"/>
          <w:kern w:val="24"/>
          <w:szCs w:val="24"/>
        </w:rPr>
        <w:t>on</w:t>
      </w:r>
      <w:r w:rsidR="00276B8C" w:rsidRPr="001632D7">
        <w:rPr>
          <w:rFonts w:ascii="Work Sans" w:hAnsi="Work Sans" w:cs="Tahoma"/>
          <w:color w:val="000000"/>
          <w:kern w:val="24"/>
          <w:szCs w:val="24"/>
          <w:shd w:val="clear" w:color="auto" w:fill="F7F7F7"/>
        </w:rPr>
        <w:t> </w:t>
      </w:r>
      <w:hyperlink r:id="rId95" w:history="1">
        <w:r w:rsidR="00276B8C" w:rsidRPr="001632D7">
          <w:rPr>
            <w:rStyle w:val="Hyperlink"/>
            <w:rFonts w:ascii="Work Sans" w:hAnsi="Work Sans" w:cs="Tahoma"/>
            <w:color w:val="000000"/>
            <w:kern w:val="24"/>
            <w:szCs w:val="24"/>
            <w:shd w:val="clear" w:color="auto" w:fill="F7F7F7"/>
          </w:rPr>
          <w:t>0800 136 663</w:t>
        </w:r>
      </w:hyperlink>
      <w:r w:rsidR="00276B8C" w:rsidRPr="001632D7">
        <w:rPr>
          <w:rFonts w:ascii="Work Sans" w:hAnsi="Work Sans" w:cs="Tahoma"/>
          <w:color w:val="000000"/>
          <w:kern w:val="24"/>
          <w:szCs w:val="24"/>
          <w:shd w:val="clear" w:color="auto" w:fill="F7F7F7"/>
        </w:rPr>
        <w:t> </w:t>
      </w:r>
      <w:r w:rsidR="00466F17" w:rsidRPr="001632D7">
        <w:rPr>
          <w:rFonts w:ascii="Work Sans" w:hAnsi="Work Sans" w:cs="Tahoma"/>
          <w:color w:val="040C28"/>
          <w:kern w:val="24"/>
          <w:szCs w:val="24"/>
        </w:rPr>
        <w:t xml:space="preserve"> </w:t>
      </w:r>
      <w:r w:rsidR="00466F17" w:rsidRPr="001632D7">
        <w:rPr>
          <w:rFonts w:ascii="Work Sans" w:hAnsi="Work Sans" w:cs="Tahoma"/>
          <w:color w:val="202124"/>
          <w:kern w:val="24"/>
          <w:szCs w:val="24"/>
          <w:shd w:val="clear" w:color="auto" w:fill="FFFFFF"/>
        </w:rPr>
        <w:t>or</w:t>
      </w:r>
      <w:r w:rsidR="00276B8C" w:rsidRPr="001632D7">
        <w:rPr>
          <w:rFonts w:ascii="Work Sans" w:hAnsi="Work Sans" w:cs="Tahoma"/>
          <w:color w:val="202124"/>
          <w:kern w:val="24"/>
          <w:szCs w:val="24"/>
          <w:shd w:val="clear" w:color="auto" w:fill="FFFFFF"/>
        </w:rPr>
        <w:t xml:space="preserve"> by</w:t>
      </w:r>
      <w:r w:rsidR="00466F17" w:rsidRPr="001632D7">
        <w:rPr>
          <w:rFonts w:ascii="Work Sans" w:hAnsi="Work Sans" w:cs="Tahoma"/>
          <w:color w:val="202124"/>
          <w:kern w:val="24"/>
          <w:szCs w:val="24"/>
          <w:shd w:val="clear" w:color="auto" w:fill="FFFFFF"/>
        </w:rPr>
        <w:t xml:space="preserve"> emailing </w:t>
      </w:r>
      <w:hyperlink r:id="rId96" w:history="1">
        <w:r w:rsidR="00276B8C" w:rsidRPr="001632D7">
          <w:rPr>
            <w:rStyle w:val="Hyperlink"/>
            <w:rFonts w:ascii="Work Sans" w:hAnsi="Work Sans" w:cs="Tahoma"/>
            <w:kern w:val="24"/>
            <w:szCs w:val="24"/>
            <w:shd w:val="clear" w:color="auto" w:fill="FFFFFF"/>
          </w:rPr>
          <w:t>help@NSPCC.org.uk</w:t>
        </w:r>
      </w:hyperlink>
      <w:r w:rsidR="00276B8C" w:rsidRPr="001632D7">
        <w:rPr>
          <w:rFonts w:ascii="Work Sans" w:hAnsi="Work Sans" w:cs="Tahoma"/>
          <w:color w:val="202124"/>
          <w:kern w:val="24"/>
          <w:szCs w:val="24"/>
          <w:shd w:val="clear" w:color="auto" w:fill="FFFFFF"/>
        </w:rPr>
        <w:t xml:space="preserve"> </w:t>
      </w:r>
    </w:p>
    <w:p w14:paraId="6A277067" w14:textId="77777777" w:rsidR="001A5273" w:rsidRPr="001632D7" w:rsidRDefault="001A5273">
      <w:pPr>
        <w:pStyle w:val="BodyText"/>
        <w:numPr>
          <w:ilvl w:val="0"/>
          <w:numId w:val="25"/>
        </w:numPr>
        <w:spacing w:after="30"/>
        <w:ind w:left="992" w:right="45" w:hanging="272"/>
        <w:rPr>
          <w:rFonts w:ascii="Work Sans" w:hAnsi="Work Sans" w:cs="Tahoma"/>
          <w:b/>
          <w:bCs/>
          <w:kern w:val="24"/>
          <w:szCs w:val="24"/>
        </w:rPr>
      </w:pPr>
      <w:r w:rsidRPr="001632D7">
        <w:rPr>
          <w:rFonts w:ascii="Work Sans" w:hAnsi="Work Sans" w:cs="Tahoma"/>
          <w:kern w:val="24"/>
          <w:szCs w:val="24"/>
        </w:rPr>
        <w:t xml:space="preserve">Are aware of how to contact </w:t>
      </w:r>
      <w:hyperlink r:id="rId97" w:history="1">
        <w:r w:rsidR="00425DAF" w:rsidRPr="001632D7">
          <w:rPr>
            <w:rStyle w:val="Hyperlink"/>
            <w:rFonts w:ascii="Work Sans" w:hAnsi="Work Sans" w:cs="Tahoma"/>
            <w:kern w:val="24"/>
            <w:szCs w:val="24"/>
          </w:rPr>
          <w:t>Childline</w:t>
        </w:r>
      </w:hyperlink>
      <w:r w:rsidR="000D4857" w:rsidRPr="001632D7">
        <w:rPr>
          <w:rFonts w:ascii="Work Sans" w:hAnsi="Work Sans" w:cs="Tahoma"/>
          <w:kern w:val="24"/>
          <w:szCs w:val="24"/>
        </w:rPr>
        <w:t xml:space="preserve"> (</w:t>
      </w:r>
      <w:r w:rsidR="002D5919" w:rsidRPr="001632D7">
        <w:rPr>
          <w:rFonts w:ascii="Work Sans" w:hAnsi="Work Sans" w:cs="Tahoma"/>
          <w:kern w:val="24"/>
          <w:szCs w:val="24"/>
          <w:u w:val="single"/>
        </w:rPr>
        <w:t>0800 1111</w:t>
      </w:r>
      <w:r w:rsidR="002D5919" w:rsidRPr="001632D7">
        <w:rPr>
          <w:rFonts w:ascii="Work Sans" w:hAnsi="Work Sans" w:cs="Tahoma"/>
          <w:kern w:val="24"/>
          <w:szCs w:val="24"/>
        </w:rPr>
        <w:t xml:space="preserve">)  </w:t>
      </w:r>
    </w:p>
    <w:p w14:paraId="06101642" w14:textId="77777777" w:rsidR="00400601" w:rsidRPr="001632D7" w:rsidRDefault="00400601" w:rsidP="00400601">
      <w:pPr>
        <w:pStyle w:val="BodyText"/>
        <w:ind w:right="574"/>
        <w:rPr>
          <w:rFonts w:ascii="Work Sans" w:hAnsi="Work Sans" w:cs="Tahoma"/>
          <w:kern w:val="24"/>
          <w:sz w:val="16"/>
          <w:szCs w:val="16"/>
        </w:rPr>
      </w:pPr>
    </w:p>
    <w:p w14:paraId="3232989A" w14:textId="63A14394" w:rsidR="00AF6097" w:rsidRPr="001632D7" w:rsidRDefault="00400601" w:rsidP="00D92AE1">
      <w:pPr>
        <w:widowControl/>
        <w:adjustRightInd w:val="0"/>
        <w:ind w:left="709" w:hanging="720"/>
        <w:rPr>
          <w:rFonts w:cs="Tahoma"/>
          <w:color w:val="000000"/>
          <w:kern w:val="24"/>
          <w:szCs w:val="24"/>
          <w:lang w:eastAsia="en-GB"/>
        </w:rPr>
      </w:pPr>
      <w:r w:rsidRPr="001632D7">
        <w:rPr>
          <w:rFonts w:cs="Tahoma"/>
          <w:b/>
          <w:bCs/>
          <w:color w:val="000000"/>
          <w:kern w:val="24"/>
          <w:szCs w:val="24"/>
          <w:lang w:eastAsia="en-GB"/>
        </w:rPr>
        <w:t>7.1</w:t>
      </w:r>
      <w:r w:rsidR="00D47F04" w:rsidRPr="001632D7">
        <w:rPr>
          <w:rFonts w:cs="Tahoma"/>
          <w:b/>
          <w:bCs/>
          <w:color w:val="000000"/>
          <w:kern w:val="24"/>
          <w:szCs w:val="24"/>
          <w:lang w:eastAsia="en-GB"/>
        </w:rPr>
        <w:t>4</w:t>
      </w:r>
      <w:r w:rsidR="00D92AE1" w:rsidRPr="001632D7">
        <w:rPr>
          <w:rFonts w:cs="Tahoma"/>
          <w:b/>
          <w:bCs/>
          <w:color w:val="000000"/>
          <w:kern w:val="24"/>
          <w:szCs w:val="24"/>
          <w:lang w:eastAsia="en-GB"/>
        </w:rPr>
        <w:t xml:space="preserve"> </w:t>
      </w:r>
      <w:r w:rsidR="00D92AE1" w:rsidRPr="001632D7">
        <w:rPr>
          <w:rFonts w:cs="Tahoma"/>
          <w:b/>
          <w:bCs/>
          <w:color w:val="000000"/>
          <w:kern w:val="24"/>
          <w:szCs w:val="24"/>
          <w:lang w:eastAsia="en-GB"/>
        </w:rPr>
        <w:tab/>
      </w:r>
      <w:r w:rsidR="00ED105D" w:rsidRPr="001632D7">
        <w:rPr>
          <w:rFonts w:cs="Tahoma"/>
          <w:kern w:val="24"/>
          <w:szCs w:val="24"/>
        </w:rPr>
        <w:t>Team members</w:t>
      </w:r>
      <w:r w:rsidRPr="001632D7">
        <w:rPr>
          <w:rFonts w:cs="Tahoma"/>
          <w:color w:val="000000"/>
          <w:kern w:val="24"/>
          <w:szCs w:val="24"/>
          <w:lang w:eastAsia="en-GB"/>
        </w:rPr>
        <w:t xml:space="preserve"> are not permitted to use personal mobile phone devices, cameras or digital re</w:t>
      </w:r>
      <w:r w:rsidR="00ED105D" w:rsidRPr="001632D7">
        <w:rPr>
          <w:rFonts w:cs="Tahoma"/>
          <w:color w:val="000000"/>
          <w:kern w:val="24"/>
          <w:szCs w:val="24"/>
          <w:lang w:eastAsia="en-GB"/>
        </w:rPr>
        <w:t>c</w:t>
      </w:r>
      <w:r w:rsidRPr="001632D7">
        <w:rPr>
          <w:rFonts w:cs="Tahoma"/>
          <w:color w:val="000000"/>
          <w:kern w:val="24"/>
          <w:szCs w:val="24"/>
          <w:lang w:eastAsia="en-GB"/>
        </w:rPr>
        <w:t xml:space="preserve">ording devices at any time during operational hours within the </w:t>
      </w:r>
      <w:r w:rsidR="002127B8" w:rsidRPr="001632D7">
        <w:rPr>
          <w:rFonts w:cs="Tahoma"/>
          <w:color w:val="000000"/>
          <w:kern w:val="24"/>
          <w:szCs w:val="24"/>
          <w:lang w:eastAsia="en-GB"/>
        </w:rPr>
        <w:t>setting</w:t>
      </w:r>
      <w:r w:rsidR="00096149" w:rsidRPr="001632D7">
        <w:rPr>
          <w:rFonts w:cs="Tahoma"/>
          <w:color w:val="000000"/>
          <w:kern w:val="24"/>
          <w:szCs w:val="24"/>
          <w:lang w:eastAsia="en-GB"/>
        </w:rPr>
        <w:t xml:space="preserve"> in line with the </w:t>
      </w:r>
      <w:r w:rsidR="00096149" w:rsidRPr="001632D7">
        <w:rPr>
          <w:rFonts w:cs="Tahoma"/>
          <w:b/>
          <w:bCs/>
          <w:i/>
          <w:iCs/>
          <w:color w:val="000000"/>
          <w:kern w:val="24"/>
          <w:szCs w:val="24"/>
          <w:lang w:eastAsia="en-GB"/>
        </w:rPr>
        <w:t>Mobile &amp; Smart Technology Polic</w:t>
      </w:r>
      <w:r w:rsidR="00096149" w:rsidRPr="001632D7">
        <w:rPr>
          <w:rFonts w:cs="Tahoma"/>
          <w:b/>
          <w:bCs/>
          <w:color w:val="000000"/>
          <w:kern w:val="24"/>
          <w:szCs w:val="24"/>
          <w:lang w:eastAsia="en-GB"/>
        </w:rPr>
        <w:t>y</w:t>
      </w:r>
      <w:r w:rsidRPr="001632D7">
        <w:rPr>
          <w:rFonts w:cs="Tahoma"/>
          <w:color w:val="000000"/>
          <w:kern w:val="24"/>
          <w:szCs w:val="24"/>
          <w:lang w:eastAsia="en-GB"/>
        </w:rPr>
        <w:t xml:space="preserve">. </w:t>
      </w:r>
      <w:r w:rsidR="00ED105D" w:rsidRPr="001632D7">
        <w:rPr>
          <w:rFonts w:cs="Tahoma"/>
          <w:kern w:val="24"/>
          <w:szCs w:val="24"/>
        </w:rPr>
        <w:t>Team members</w:t>
      </w:r>
      <w:r w:rsidRPr="001632D7">
        <w:rPr>
          <w:rFonts w:cs="Tahoma"/>
          <w:color w:val="000000"/>
          <w:kern w:val="24"/>
          <w:szCs w:val="24"/>
          <w:lang w:eastAsia="en-GB"/>
        </w:rPr>
        <w:t xml:space="preserve"> </w:t>
      </w:r>
      <w:r w:rsidR="005A1C2F" w:rsidRPr="001632D7">
        <w:rPr>
          <w:rFonts w:cs="Tahoma"/>
          <w:color w:val="000000"/>
          <w:kern w:val="24"/>
          <w:szCs w:val="24"/>
          <w:lang w:eastAsia="en-GB"/>
        </w:rPr>
        <w:t>should be</w:t>
      </w:r>
      <w:r w:rsidRPr="001632D7">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1632D7">
        <w:rPr>
          <w:rFonts w:cs="Tahoma"/>
          <w:color w:val="000000"/>
          <w:kern w:val="24"/>
          <w:szCs w:val="24"/>
          <w:lang w:eastAsia="en-GB"/>
        </w:rPr>
        <w:t>team</w:t>
      </w:r>
      <w:r w:rsidRPr="001632D7">
        <w:rPr>
          <w:rFonts w:cs="Tahoma"/>
          <w:color w:val="000000"/>
          <w:kern w:val="24"/>
          <w:szCs w:val="24"/>
          <w:lang w:eastAsia="en-GB"/>
        </w:rPr>
        <w:t xml:space="preserve"> member.</w:t>
      </w:r>
    </w:p>
    <w:p w14:paraId="5A150F61" w14:textId="77777777" w:rsidR="00AF6097" w:rsidRPr="001632D7" w:rsidRDefault="00AF6097" w:rsidP="00AF6097">
      <w:pPr>
        <w:widowControl/>
        <w:adjustRightInd w:val="0"/>
        <w:ind w:left="709"/>
        <w:rPr>
          <w:rFonts w:cs="Tahoma"/>
          <w:b/>
          <w:bCs/>
          <w:color w:val="000000"/>
          <w:kern w:val="24"/>
          <w:sz w:val="16"/>
          <w:szCs w:val="16"/>
          <w:lang w:eastAsia="en-GB"/>
        </w:rPr>
      </w:pPr>
    </w:p>
    <w:p w14:paraId="74FBE85B" w14:textId="27890F2E" w:rsidR="00400601" w:rsidRPr="001632D7" w:rsidRDefault="00ED105D" w:rsidP="00AF6097">
      <w:pPr>
        <w:widowControl/>
        <w:adjustRightInd w:val="0"/>
        <w:ind w:left="709"/>
        <w:rPr>
          <w:rFonts w:cs="Tahoma"/>
          <w:kern w:val="24"/>
          <w:szCs w:val="24"/>
        </w:rPr>
      </w:pPr>
      <w:r w:rsidRPr="001632D7">
        <w:rPr>
          <w:rFonts w:cs="Tahoma"/>
          <w:kern w:val="24"/>
          <w:szCs w:val="24"/>
        </w:rPr>
        <w:t>Team members</w:t>
      </w:r>
      <w:r w:rsidR="00400601" w:rsidRPr="001632D7">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1632D7">
        <w:rPr>
          <w:rFonts w:cs="Tahoma"/>
          <w:kern w:val="24"/>
          <w:szCs w:val="24"/>
          <w:shd w:val="clear" w:color="auto" w:fill="FFFFFF"/>
        </w:rPr>
        <w:t>team members</w:t>
      </w:r>
      <w:r w:rsidR="00400601" w:rsidRPr="001632D7">
        <w:rPr>
          <w:rFonts w:cs="Tahoma"/>
          <w:color w:val="000000"/>
          <w:kern w:val="24"/>
          <w:szCs w:val="24"/>
          <w:lang w:eastAsia="en-GB"/>
        </w:rPr>
        <w:t xml:space="preserve"> room area. Company devices will be provided as and where appropriate to support </w:t>
      </w:r>
      <w:r w:rsidR="00946AA7" w:rsidRPr="001632D7">
        <w:rPr>
          <w:rFonts w:cs="Tahoma"/>
          <w:kern w:val="24"/>
          <w:szCs w:val="24"/>
          <w:shd w:val="clear" w:color="auto" w:fill="FFFFFF"/>
        </w:rPr>
        <w:t>team members</w:t>
      </w:r>
      <w:r w:rsidR="00400601" w:rsidRPr="001632D7">
        <w:rPr>
          <w:rFonts w:cs="Tahoma"/>
          <w:color w:val="000000"/>
          <w:kern w:val="24"/>
          <w:szCs w:val="24"/>
          <w:lang w:eastAsia="en-GB"/>
        </w:rPr>
        <w:t xml:space="preserve"> to capture images of any Learning &amp; Development within the </w:t>
      </w:r>
      <w:r w:rsidR="00FF2BEA" w:rsidRPr="001632D7">
        <w:rPr>
          <w:rFonts w:cs="Tahoma"/>
          <w:color w:val="000000"/>
          <w:kern w:val="24"/>
          <w:szCs w:val="24"/>
          <w:lang w:eastAsia="en-GB"/>
        </w:rPr>
        <w:t>school</w:t>
      </w:r>
      <w:r w:rsidR="00400601" w:rsidRPr="001632D7">
        <w:rPr>
          <w:rFonts w:cs="Tahoma"/>
          <w:color w:val="000000"/>
          <w:kern w:val="24"/>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47F04" w:rsidRDefault="007D2086" w:rsidP="00B334DB">
      <w:pPr>
        <w:pStyle w:val="Heading1"/>
        <w:ind w:hanging="102"/>
        <w:rPr>
          <w:rFonts w:cs="Tahoma"/>
          <w:kern w:val="24"/>
          <w:szCs w:val="24"/>
        </w:rPr>
      </w:pPr>
      <w:bookmarkStart w:id="17" w:name="_Toc237349363"/>
      <w:r w:rsidRPr="00D47F04">
        <w:rPr>
          <w:rFonts w:cs="Tahoma"/>
          <w:kern w:val="24"/>
          <w:szCs w:val="24"/>
        </w:rPr>
        <w:t xml:space="preserve">8.0 </w:t>
      </w:r>
      <w:r w:rsidRPr="00D47F04">
        <w:rPr>
          <w:rFonts w:cs="Tahoma"/>
          <w:kern w:val="24"/>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7279C5" w:rsidRDefault="00F57161" w:rsidP="00F57161">
      <w:pPr>
        <w:ind w:left="709"/>
        <w:rPr>
          <w:sz w:val="16"/>
          <w:szCs w:val="16"/>
        </w:rPr>
      </w:pPr>
      <w:r w:rsidRPr="00352E35">
        <w:rPr>
          <w:szCs w:val="24"/>
        </w:rPr>
        <w:t xml:space="preserve"> </w:t>
      </w:r>
    </w:p>
    <w:p w14:paraId="24BD630F" w14:textId="1A01BB02" w:rsidR="00F57161"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2023F6DE" w14:textId="77777777" w:rsidR="00004A56" w:rsidRPr="00D26F36" w:rsidRDefault="00004A56" w:rsidP="00F57161">
      <w:pPr>
        <w:ind w:left="709"/>
        <w:rPr>
          <w:kern w:val="24"/>
          <w:sz w:val="16"/>
          <w:szCs w:val="16"/>
        </w:rPr>
      </w:pPr>
    </w:p>
    <w:p w14:paraId="731BD66D" w14:textId="5518273B" w:rsidR="00004A56" w:rsidRPr="00452A93" w:rsidRDefault="00004A56" w:rsidP="00D26F36">
      <w:pPr>
        <w:ind w:left="709"/>
        <w:rPr>
          <w:kern w:val="24"/>
        </w:rPr>
      </w:pPr>
      <w:r w:rsidRPr="00452A93">
        <w:rPr>
          <w:kern w:val="24"/>
          <w:highlight w:val="cyan"/>
        </w:rPr>
        <w:t xml:space="preserve">Where a school or maintained nursery school provides early years provision covered by the EYFS statutory framework, a volunteer must not begin working in that provision until the school has received their enhanced DBS certificate, including </w:t>
      </w:r>
      <w:proofErr w:type="gramStart"/>
      <w:r w:rsidRPr="00452A93">
        <w:rPr>
          <w:kern w:val="24"/>
          <w:highlight w:val="cyan"/>
        </w:rPr>
        <w:t>children’s</w:t>
      </w:r>
      <w:proofErr w:type="gramEnd"/>
      <w:r w:rsidRPr="00452A93">
        <w:rPr>
          <w:kern w:val="24"/>
          <w:highlight w:val="cyan"/>
        </w:rPr>
        <w:t xml:space="preserve"> barred-list information. This requirement applies irrespective of any proposed supervision arrangements.</w:t>
      </w:r>
    </w:p>
    <w:p w14:paraId="108E0068" w14:textId="77777777" w:rsidR="00F57161" w:rsidRPr="00452A93"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D26F36">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7279C5" w:rsidRDefault="00636D0C" w:rsidP="00485C55">
      <w:pPr>
        <w:ind w:left="709"/>
        <w:rPr>
          <w:sz w:val="16"/>
          <w:szCs w:val="16"/>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8"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7C7C91AC" w14:textId="77777777" w:rsidR="00D4209A" w:rsidRPr="003179B7" w:rsidRDefault="00D4209A" w:rsidP="00D4209A">
      <w:pPr>
        <w:pStyle w:val="Default"/>
        <w:ind w:left="1134"/>
        <w:jc w:val="both"/>
        <w:rPr>
          <w:rFonts w:ascii="Work Sans" w:hAnsi="Work Sans" w:cs="Tahoma"/>
          <w:kern w:val="24"/>
        </w:rPr>
      </w:pP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9"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100"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03A75636" w14:textId="77777777" w:rsidR="00D4209A" w:rsidRDefault="00D4209A" w:rsidP="00EA46A7">
      <w:pPr>
        <w:ind w:left="709" w:hanging="709"/>
        <w:rPr>
          <w:rFonts w:cs="Tahoma"/>
          <w:kern w:val="24"/>
          <w:szCs w:val="24"/>
        </w:rPr>
      </w:pPr>
    </w:p>
    <w:p w14:paraId="1AEB6C08" w14:textId="77777777" w:rsidR="00D4209A" w:rsidRPr="00D0099A" w:rsidRDefault="00D4209A" w:rsidP="00EA46A7">
      <w:pPr>
        <w:ind w:left="709" w:hanging="709"/>
        <w:rPr>
          <w:rFonts w:cs="Tahoma"/>
          <w:kern w:val="24"/>
          <w:szCs w:val="24"/>
        </w:rPr>
      </w:pP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9B775A" w:rsidRDefault="00EA46A7" w:rsidP="00EA46A7">
      <w:pPr>
        <w:ind w:left="709" w:hanging="709"/>
        <w:rPr>
          <w:kern w:val="24"/>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9B775A">
        <w:rPr>
          <w:kern w:val="24"/>
          <w:szCs w:val="24"/>
        </w:rPr>
        <w:t>Where Family Help arrangements are in place locally, the DSL should understand how the school</w:t>
      </w:r>
      <w:r w:rsidR="00A15B3A" w:rsidRPr="009B775A">
        <w:rPr>
          <w:kern w:val="24"/>
          <w:szCs w:val="24"/>
        </w:rPr>
        <w:t>/college</w:t>
      </w:r>
      <w:r w:rsidRPr="009B775A">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101"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02"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03" w:history="1">
        <w:r w:rsidR="00AD16B2" w:rsidRPr="004F3B47">
          <w:rPr>
            <w:rStyle w:val="Hyperlink"/>
            <w:kern w:val="24"/>
            <w:szCs w:val="24"/>
          </w:rPr>
          <w:t>UK GDPR</w:t>
        </w:r>
      </w:hyperlink>
      <w:r w:rsidR="00AD16B2" w:rsidRPr="004F3B47">
        <w:rPr>
          <w:kern w:val="24"/>
          <w:szCs w:val="24"/>
        </w:rPr>
        <w:t xml:space="preserve">, </w:t>
      </w:r>
      <w:hyperlink r:id="rId104"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5"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Default="00027A71" w:rsidP="00B70BE6">
      <w:pPr>
        <w:ind w:left="720"/>
        <w:rPr>
          <w:rFonts w:cs="Tahoma"/>
          <w:kern w:val="24"/>
          <w:sz w:val="16"/>
          <w:szCs w:val="16"/>
        </w:rPr>
      </w:pPr>
    </w:p>
    <w:p w14:paraId="42B981BF" w14:textId="77777777" w:rsidR="000418E1" w:rsidRDefault="000418E1" w:rsidP="00B70BE6">
      <w:pPr>
        <w:ind w:left="720"/>
        <w:rPr>
          <w:rFonts w:cs="Tahoma"/>
          <w:kern w:val="24"/>
          <w:sz w:val="16"/>
          <w:szCs w:val="16"/>
        </w:rPr>
      </w:pPr>
    </w:p>
    <w:p w14:paraId="15A88957" w14:textId="77777777" w:rsidR="00E95F71" w:rsidRPr="00382B1E"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w:t>
      </w:r>
      <w:r w:rsidR="00E95F71" w:rsidRPr="00382B1E">
        <w:rPr>
          <w:b/>
          <w:bCs/>
          <w:kern w:val="24"/>
          <w:szCs w:val="24"/>
        </w:rPr>
        <w:t>necessary to safeguard or promote the welfare of a child. Safeguarding concerns must always be passed on.</w:t>
      </w:r>
      <w:r w:rsidR="00E95F71" w:rsidRPr="00382B1E">
        <w:rPr>
          <w:kern w:val="24"/>
          <w:szCs w:val="24"/>
        </w:rPr>
        <w:t xml:space="preserve"> It is not necessary to seek consent to share information for safeguarding purposes where there is a lawful basis to process and share the information.</w:t>
      </w:r>
    </w:p>
    <w:p w14:paraId="7DA97B69" w14:textId="77777777" w:rsidR="00E87893" w:rsidRPr="00382B1E" w:rsidRDefault="00E87893">
      <w:pPr>
        <w:ind w:left="720"/>
        <w:rPr>
          <w:kern w:val="24"/>
          <w:sz w:val="16"/>
          <w:szCs w:val="16"/>
        </w:rPr>
      </w:pPr>
    </w:p>
    <w:p w14:paraId="69F05CCF" w14:textId="77777777" w:rsidR="00E87893" w:rsidRPr="00382B1E" w:rsidRDefault="00E87893" w:rsidP="0011564B">
      <w:pPr>
        <w:ind w:left="709"/>
        <w:rPr>
          <w:kern w:val="24"/>
        </w:rPr>
      </w:pPr>
      <w:r w:rsidRPr="00382B1E">
        <w:rPr>
          <w:kern w:val="24"/>
        </w:rPr>
        <w:t xml:space="preserve">Team members must share information at the right time with the right people when </w:t>
      </w:r>
      <w:r w:rsidR="00981FA5" w:rsidRPr="00382B1E">
        <w:rPr>
          <w:kern w:val="24"/>
        </w:rPr>
        <w:t>it</w:t>
      </w:r>
      <w:r w:rsidRPr="00382B1E">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4525602B" w14:textId="77777777" w:rsidR="00FC7617" w:rsidRPr="00382B1E" w:rsidRDefault="00FC7617" w:rsidP="007E44E5">
      <w:pPr>
        <w:shd w:val="clear" w:color="auto" w:fill="FFFFFF"/>
        <w:ind w:left="567"/>
        <w:rPr>
          <w:rFonts w:cs="Tahoma"/>
          <w:kern w:val="24"/>
          <w:sz w:val="16"/>
          <w:szCs w:val="16"/>
        </w:rPr>
      </w:pPr>
    </w:p>
    <w:p w14:paraId="45E72BD6" w14:textId="77777777" w:rsidR="00D7096F" w:rsidRPr="00382B1E" w:rsidRDefault="00FC7617" w:rsidP="00B70BE6">
      <w:pPr>
        <w:shd w:val="clear" w:color="auto" w:fill="FFFFFF"/>
        <w:ind w:left="709"/>
        <w:rPr>
          <w:rFonts w:cs="Tahoma"/>
          <w:kern w:val="24"/>
          <w:szCs w:val="24"/>
        </w:rPr>
      </w:pPr>
      <w:r w:rsidRPr="00382B1E">
        <w:rPr>
          <w:rFonts w:cs="Tahoma"/>
          <w:kern w:val="24"/>
          <w:szCs w:val="24"/>
        </w:rPr>
        <w:t>Information can be shared without consent where there is good reason to do so, and the sharing of information will enhance the safeguarding of a</w:t>
      </w:r>
      <w:r w:rsidR="007C0841" w:rsidRPr="00382B1E">
        <w:rPr>
          <w:rFonts w:cs="Tahoma"/>
          <w:kern w:val="24"/>
          <w:szCs w:val="24"/>
        </w:rPr>
        <w:t xml:space="preserve"> child</w:t>
      </w:r>
      <w:r w:rsidR="005A473E" w:rsidRPr="00382B1E">
        <w:rPr>
          <w:rFonts w:cs="Tahoma"/>
          <w:kern w:val="24"/>
          <w:szCs w:val="24"/>
        </w:rPr>
        <w:t xml:space="preserve"> </w:t>
      </w:r>
      <w:r w:rsidR="009545A5" w:rsidRPr="00382B1E">
        <w:rPr>
          <w:rFonts w:cs="Tahoma"/>
          <w:kern w:val="24"/>
          <w:szCs w:val="24"/>
        </w:rPr>
        <w:t xml:space="preserve">or young person </w:t>
      </w:r>
      <w:r w:rsidRPr="00382B1E">
        <w:rPr>
          <w:rFonts w:cs="Tahoma"/>
          <w:kern w:val="24"/>
          <w:szCs w:val="24"/>
        </w:rPr>
        <w:t xml:space="preserve">in a timely manner. </w:t>
      </w:r>
    </w:p>
    <w:p w14:paraId="50897EE4" w14:textId="77777777" w:rsidR="00D7096F" w:rsidRPr="00382B1E" w:rsidRDefault="00D7096F" w:rsidP="00B70BE6">
      <w:pPr>
        <w:shd w:val="clear" w:color="auto" w:fill="FFFFFF"/>
        <w:ind w:left="709"/>
        <w:rPr>
          <w:rFonts w:cs="Tahoma"/>
          <w:kern w:val="24"/>
          <w:sz w:val="16"/>
          <w:szCs w:val="16"/>
        </w:rPr>
      </w:pPr>
    </w:p>
    <w:p w14:paraId="45D5DBFA" w14:textId="77777777" w:rsidR="00FC7617" w:rsidRPr="00382B1E" w:rsidRDefault="00FC7617" w:rsidP="00B70BE6">
      <w:pPr>
        <w:shd w:val="clear" w:color="auto" w:fill="FFFFFF"/>
        <w:ind w:left="709"/>
        <w:rPr>
          <w:rFonts w:cs="Tahoma"/>
          <w:kern w:val="24"/>
          <w:szCs w:val="24"/>
        </w:rPr>
      </w:pPr>
      <w:r w:rsidRPr="00382B1E">
        <w:rPr>
          <w:rFonts w:cs="Tahoma"/>
          <w:kern w:val="24"/>
          <w:szCs w:val="24"/>
        </w:rPr>
        <w:t xml:space="preserve">It is legitimate to share information without consent where: </w:t>
      </w:r>
    </w:p>
    <w:p w14:paraId="3864D5EB"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it is not possible to gain consent; </w:t>
      </w:r>
    </w:p>
    <w:p w14:paraId="0F6F78E2"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the school cannot reasonably be expected to gain consent; and</w:t>
      </w:r>
    </w:p>
    <w:p w14:paraId="427D27C7" w14:textId="77777777" w:rsidR="00973968"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if to gain consent would place a child </w:t>
      </w:r>
      <w:r w:rsidR="004E0005" w:rsidRPr="00382B1E">
        <w:rPr>
          <w:rFonts w:ascii="Work Sans" w:hAnsi="Work Sans" w:cs="Tahoma"/>
          <w:kern w:val="24"/>
          <w:szCs w:val="24"/>
        </w:rPr>
        <w:t xml:space="preserve">or adult </w:t>
      </w:r>
      <w:r w:rsidRPr="00382B1E">
        <w:rPr>
          <w:rFonts w:ascii="Work Sans" w:hAnsi="Work Sans" w:cs="Tahoma"/>
          <w:kern w:val="24"/>
          <w:szCs w:val="24"/>
        </w:rPr>
        <w:t>at risk</w:t>
      </w:r>
      <w:r w:rsidR="00973968" w:rsidRPr="00382B1E">
        <w:rPr>
          <w:rFonts w:ascii="Work Sans" w:hAnsi="Work Sans" w:cs="Tahoma"/>
          <w:kern w:val="24"/>
          <w:szCs w:val="24"/>
        </w:rPr>
        <w:t>.</w:t>
      </w:r>
    </w:p>
    <w:p w14:paraId="566BE78A" w14:textId="77777777" w:rsidR="00B159DD" w:rsidRPr="00382B1E"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382B1E" w:rsidRDefault="00FC7617" w:rsidP="001E3529">
      <w:pPr>
        <w:pStyle w:val="ListParagraph"/>
        <w:shd w:val="clear" w:color="auto" w:fill="FFFFFF"/>
        <w:ind w:left="709" w:firstLine="0"/>
        <w:rPr>
          <w:rFonts w:ascii="Work Sans" w:hAnsi="Work Sans" w:cs="Tahoma"/>
          <w:kern w:val="24"/>
          <w:szCs w:val="24"/>
        </w:rPr>
      </w:pPr>
      <w:r w:rsidRPr="00382B1E">
        <w:rPr>
          <w:rFonts w:ascii="Work Sans" w:hAnsi="Work Sans" w:cs="Tahoma"/>
          <w:kern w:val="24"/>
          <w:szCs w:val="24"/>
        </w:rPr>
        <w:t>Where there is any doubt, the DSL should contact the Group’s Legal Team for clarification.</w:t>
      </w:r>
    </w:p>
    <w:p w14:paraId="50EF26A0" w14:textId="77777777" w:rsidR="00FC7617" w:rsidRPr="00382B1E" w:rsidRDefault="00FC7617" w:rsidP="007E44E5">
      <w:pPr>
        <w:ind w:left="567"/>
        <w:rPr>
          <w:rFonts w:cs="Tahoma"/>
          <w:b/>
          <w:kern w:val="24"/>
          <w:sz w:val="16"/>
          <w:szCs w:val="16"/>
        </w:rPr>
      </w:pPr>
    </w:p>
    <w:p w14:paraId="01A99BAD" w14:textId="77777777" w:rsidR="007D2086" w:rsidRPr="00382B1E" w:rsidRDefault="007D2086" w:rsidP="00B70BE6">
      <w:pPr>
        <w:ind w:left="709"/>
        <w:rPr>
          <w:rFonts w:cs="Tahoma"/>
          <w:b/>
          <w:kern w:val="24"/>
          <w:szCs w:val="24"/>
        </w:rPr>
      </w:pPr>
      <w:r w:rsidRPr="00382B1E">
        <w:rPr>
          <w:rFonts w:cs="Tahoma"/>
          <w:b/>
          <w:kern w:val="24"/>
          <w:szCs w:val="24"/>
        </w:rPr>
        <w:t xml:space="preserve">All </w:t>
      </w:r>
      <w:r w:rsidR="00D0216F" w:rsidRPr="00382B1E">
        <w:rPr>
          <w:rFonts w:cs="Tahoma"/>
          <w:b/>
          <w:kern w:val="24"/>
          <w:szCs w:val="24"/>
        </w:rPr>
        <w:t>team members</w:t>
      </w:r>
      <w:r w:rsidRPr="00382B1E">
        <w:rPr>
          <w:rFonts w:cs="Tahoma"/>
          <w:b/>
          <w:kern w:val="24"/>
          <w:szCs w:val="24"/>
        </w:rPr>
        <w:t xml:space="preserve"> must complete the GDPR training</w:t>
      </w:r>
      <w:r w:rsidR="004C1006" w:rsidRPr="00382B1E">
        <w:rPr>
          <w:rFonts w:cs="Tahoma"/>
          <w:b/>
          <w:kern w:val="24"/>
          <w:szCs w:val="24"/>
        </w:rPr>
        <w:t xml:space="preserve"> and</w:t>
      </w:r>
      <w:r w:rsidRPr="00382B1E">
        <w:rPr>
          <w:rFonts w:cs="Tahoma"/>
          <w:b/>
          <w:kern w:val="24"/>
          <w:szCs w:val="24"/>
        </w:rPr>
        <w:t xml:space="preserve"> have a responsibility to ensure that they comply with the GDPR requirements. </w:t>
      </w:r>
    </w:p>
    <w:p w14:paraId="62C5DD44" w14:textId="77777777" w:rsidR="00B70BE6" w:rsidRPr="00382B1E" w:rsidRDefault="00B70BE6" w:rsidP="0048204E">
      <w:pPr>
        <w:ind w:left="567" w:hanging="567"/>
        <w:rPr>
          <w:rFonts w:cs="Tahoma"/>
          <w:b/>
          <w:kern w:val="24"/>
          <w:sz w:val="16"/>
          <w:szCs w:val="16"/>
        </w:rPr>
      </w:pPr>
    </w:p>
    <w:p w14:paraId="5BC653FE" w14:textId="5D795CC7" w:rsidR="00B15193" w:rsidRPr="00382B1E" w:rsidRDefault="003D3F57" w:rsidP="00BC1177">
      <w:pPr>
        <w:ind w:left="709" w:hanging="709"/>
        <w:rPr>
          <w:rFonts w:cs="Tahoma"/>
          <w:bCs/>
          <w:kern w:val="24"/>
          <w:szCs w:val="24"/>
        </w:rPr>
      </w:pPr>
      <w:r w:rsidRPr="00382B1E">
        <w:rPr>
          <w:rFonts w:cs="Tahoma"/>
          <w:b/>
          <w:kern w:val="24"/>
          <w:szCs w:val="24"/>
        </w:rPr>
        <w:t>1</w:t>
      </w:r>
      <w:r w:rsidR="007D2086" w:rsidRPr="00382B1E">
        <w:rPr>
          <w:rFonts w:cs="Tahoma"/>
          <w:b/>
          <w:kern w:val="24"/>
          <w:szCs w:val="24"/>
        </w:rPr>
        <w:t>2.3</w:t>
      </w:r>
      <w:r w:rsidR="007D2086" w:rsidRPr="00382B1E">
        <w:rPr>
          <w:rFonts w:cs="Tahoma"/>
          <w:kern w:val="24"/>
          <w:szCs w:val="24"/>
        </w:rPr>
        <w:t xml:space="preserve"> </w:t>
      </w:r>
      <w:r w:rsidR="00B159DD" w:rsidRPr="00382B1E">
        <w:rPr>
          <w:rFonts w:cs="Tahoma"/>
          <w:kern w:val="24"/>
          <w:szCs w:val="24"/>
        </w:rPr>
        <w:tab/>
      </w:r>
      <w:r w:rsidR="00B159DD" w:rsidRPr="00382B1E">
        <w:rPr>
          <w:rFonts w:cs="Tahoma"/>
          <w:kern w:val="24"/>
          <w:szCs w:val="24"/>
        </w:rPr>
        <w:tab/>
      </w:r>
      <w:r w:rsidR="007D2086" w:rsidRPr="00382B1E">
        <w:rPr>
          <w:rFonts w:cs="Tahoma"/>
          <w:kern w:val="24"/>
          <w:szCs w:val="24"/>
        </w:rPr>
        <w:t>Schools</w:t>
      </w:r>
      <w:r w:rsidR="00BC1177" w:rsidRPr="00382B1E">
        <w:rPr>
          <w:rFonts w:cs="Tahoma"/>
          <w:kern w:val="24"/>
          <w:szCs w:val="24"/>
        </w:rPr>
        <w:t>/</w:t>
      </w:r>
      <w:r w:rsidR="00167100" w:rsidRPr="00382B1E">
        <w:rPr>
          <w:rFonts w:cs="Tahoma"/>
          <w:kern w:val="24"/>
          <w:szCs w:val="24"/>
        </w:rPr>
        <w:t xml:space="preserve"> </w:t>
      </w:r>
      <w:r w:rsidR="00BC1177" w:rsidRPr="00382B1E">
        <w:rPr>
          <w:rFonts w:cs="Tahoma"/>
          <w:kern w:val="24"/>
          <w:szCs w:val="24"/>
        </w:rPr>
        <w:t>colleges</w:t>
      </w:r>
      <w:r w:rsidR="007D2086" w:rsidRPr="00382B1E">
        <w:rPr>
          <w:rFonts w:cs="Tahoma"/>
          <w:kern w:val="24"/>
          <w:szCs w:val="24"/>
        </w:rPr>
        <w:t xml:space="preserve"> must ensure that they inform </w:t>
      </w:r>
      <w:r w:rsidR="00167100" w:rsidRPr="00382B1E">
        <w:rPr>
          <w:rFonts w:cs="Tahoma"/>
          <w:kern w:val="24"/>
          <w:szCs w:val="24"/>
        </w:rPr>
        <w:t>students,</w:t>
      </w:r>
      <w:r w:rsidR="007D2086" w:rsidRPr="00382B1E">
        <w:rPr>
          <w:rFonts w:cs="Tahoma"/>
          <w:kern w:val="24"/>
          <w:szCs w:val="24"/>
        </w:rPr>
        <w:t xml:space="preserve"> parents and carers of how their personal</w:t>
      </w:r>
      <w:r w:rsidR="00BC1177" w:rsidRPr="00382B1E">
        <w:rPr>
          <w:rFonts w:cs="Tahoma"/>
          <w:kern w:val="24"/>
          <w:szCs w:val="24"/>
        </w:rPr>
        <w:t xml:space="preserve"> </w:t>
      </w:r>
      <w:r w:rsidR="007D2086" w:rsidRPr="00382B1E">
        <w:rPr>
          <w:rFonts w:cs="Tahoma"/>
          <w:kern w:val="24"/>
          <w:szCs w:val="24"/>
        </w:rPr>
        <w:t xml:space="preserve">information will be stored and used. </w:t>
      </w:r>
      <w:r w:rsidR="00B81298" w:rsidRPr="00382B1E">
        <w:rPr>
          <w:rFonts w:cs="Tahoma"/>
          <w:bCs/>
          <w:kern w:val="24"/>
          <w:szCs w:val="24"/>
        </w:rPr>
        <w:t xml:space="preserve">The </w:t>
      </w:r>
      <w:hyperlink r:id="rId106" w:history="1">
        <w:r w:rsidR="00B15193" w:rsidRPr="00382B1E">
          <w:rPr>
            <w:rStyle w:val="Hyperlink"/>
            <w:rFonts w:cs="Tahoma"/>
            <w:bCs/>
            <w:kern w:val="24"/>
            <w:szCs w:val="24"/>
          </w:rPr>
          <w:t>Data Protection in schools</w:t>
        </w:r>
      </w:hyperlink>
      <w:r w:rsidR="00B15193" w:rsidRPr="00382B1E">
        <w:rPr>
          <w:rStyle w:val="Hyperlink"/>
          <w:rFonts w:cs="Tahoma"/>
          <w:bCs/>
          <w:kern w:val="24"/>
          <w:szCs w:val="24"/>
          <w:u w:val="none"/>
        </w:rPr>
        <w:t xml:space="preserve"> </w:t>
      </w:r>
      <w:r w:rsidR="00B81298" w:rsidRPr="00382B1E">
        <w:rPr>
          <w:rFonts w:cs="Tahoma"/>
          <w:bCs/>
          <w:kern w:val="24"/>
          <w:szCs w:val="24"/>
        </w:rPr>
        <w:t>guidance is recommended for team members</w:t>
      </w:r>
      <w:r w:rsidR="00B15193" w:rsidRPr="00382B1E">
        <w:rPr>
          <w:rFonts w:cs="Tahoma"/>
          <w:bCs/>
          <w:kern w:val="24"/>
          <w:szCs w:val="24"/>
        </w:rPr>
        <w:t>.</w:t>
      </w:r>
    </w:p>
    <w:p w14:paraId="629117DB" w14:textId="77777777" w:rsidR="007D2086" w:rsidRPr="00382B1E" w:rsidRDefault="007D2086" w:rsidP="00B81298">
      <w:pPr>
        <w:ind w:left="567" w:hanging="567"/>
        <w:rPr>
          <w:rFonts w:cs="Tahoma"/>
          <w:b/>
          <w:kern w:val="24"/>
          <w:sz w:val="16"/>
          <w:szCs w:val="16"/>
        </w:rPr>
      </w:pPr>
    </w:p>
    <w:p w14:paraId="734D0B91" w14:textId="0E56277B" w:rsidR="004E515D" w:rsidRPr="00382B1E" w:rsidRDefault="004E515D">
      <w:pPr>
        <w:pStyle w:val="Default"/>
        <w:ind w:left="720" w:hanging="720"/>
        <w:jc w:val="both"/>
        <w:rPr>
          <w:rFonts w:ascii="Work Sans" w:hAnsi="Work Sans"/>
          <w:kern w:val="24"/>
        </w:rPr>
      </w:pPr>
      <w:r w:rsidRPr="00382B1E">
        <w:rPr>
          <w:rFonts w:ascii="Work Sans" w:hAnsi="Work Sans" w:cs="Tahoma"/>
          <w:b/>
          <w:bCs/>
          <w:kern w:val="24"/>
        </w:rPr>
        <w:t>12.4</w:t>
      </w:r>
      <w:r w:rsidRPr="00382B1E">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382B1E" w:rsidRDefault="007D2086" w:rsidP="0048204E">
      <w:pPr>
        <w:rPr>
          <w:rFonts w:cs="Tahoma"/>
          <w:kern w:val="24"/>
          <w:szCs w:val="24"/>
        </w:rPr>
      </w:pPr>
    </w:p>
    <w:p w14:paraId="381C6B7E" w14:textId="77777777" w:rsidR="007D2086" w:rsidRPr="00382B1E" w:rsidRDefault="007D2086" w:rsidP="00052AAE">
      <w:pPr>
        <w:ind w:left="720" w:hanging="720"/>
        <w:rPr>
          <w:rFonts w:cs="Tahoma"/>
          <w:kern w:val="24"/>
          <w:szCs w:val="24"/>
        </w:rPr>
      </w:pPr>
      <w:r w:rsidRPr="00382B1E">
        <w:rPr>
          <w:rFonts w:cs="Tahoma"/>
          <w:b/>
          <w:bCs/>
          <w:kern w:val="24"/>
          <w:szCs w:val="24"/>
        </w:rPr>
        <w:t>12.5</w:t>
      </w:r>
      <w:r w:rsidRPr="00382B1E">
        <w:rPr>
          <w:rFonts w:cs="Tahoma"/>
          <w:kern w:val="24"/>
          <w:szCs w:val="24"/>
        </w:rPr>
        <w:tab/>
        <w:t xml:space="preserve">Data breaches must be reported immediately to </w:t>
      </w:r>
      <w:r w:rsidR="00052AAE" w:rsidRPr="00382B1E">
        <w:rPr>
          <w:rFonts w:cs="Tahoma"/>
          <w:kern w:val="24"/>
          <w:szCs w:val="24"/>
        </w:rPr>
        <w:t>Group’s</w:t>
      </w:r>
      <w:r w:rsidRPr="00382B1E">
        <w:rPr>
          <w:rFonts w:cs="Tahoma"/>
          <w:kern w:val="24"/>
          <w:szCs w:val="24"/>
        </w:rPr>
        <w:t xml:space="preserve"> Data Protection </w:t>
      </w:r>
      <w:r w:rsidR="00052AAE" w:rsidRPr="00382B1E">
        <w:rPr>
          <w:rFonts w:cs="Tahoma"/>
          <w:kern w:val="24"/>
          <w:szCs w:val="24"/>
        </w:rPr>
        <w:t>Officer</w:t>
      </w:r>
      <w:r w:rsidR="009659EA" w:rsidRPr="00382B1E">
        <w:rPr>
          <w:rFonts w:cs="Tahoma"/>
          <w:kern w:val="24"/>
          <w:szCs w:val="24"/>
        </w:rPr>
        <w:t xml:space="preserve"> via </w:t>
      </w:r>
      <w:hyperlink r:id="rId107" w:history="1">
        <w:r w:rsidR="009659EA" w:rsidRPr="00382B1E">
          <w:rPr>
            <w:rStyle w:val="Hyperlink"/>
            <w:rFonts w:cs="Tahoma"/>
            <w:kern w:val="24"/>
            <w:szCs w:val="24"/>
          </w:rPr>
          <w:t>Information Exchange</w:t>
        </w:r>
      </w:hyperlink>
      <w:r w:rsidR="009659EA" w:rsidRPr="00382B1E">
        <w:rPr>
          <w:rFonts w:cs="Tahoma"/>
          <w:kern w:val="24"/>
          <w:szCs w:val="24"/>
        </w:rPr>
        <w:t xml:space="preserve"> as</w:t>
      </w:r>
      <w:r w:rsidRPr="00382B1E">
        <w:rPr>
          <w:rFonts w:cs="Tahoma"/>
          <w:kern w:val="24"/>
          <w:szCs w:val="24"/>
        </w:rPr>
        <w:t xml:space="preserve"> set out in the</w:t>
      </w:r>
      <w:r w:rsidR="00052AAE" w:rsidRPr="00382B1E">
        <w:rPr>
          <w:rFonts w:cs="Tahoma"/>
          <w:kern w:val="24"/>
          <w:szCs w:val="24"/>
        </w:rPr>
        <w:t xml:space="preserve"> Group’s </w:t>
      </w:r>
      <w:r w:rsidRPr="00382B1E">
        <w:rPr>
          <w:rFonts w:cs="Tahoma"/>
          <w:b/>
          <w:bCs/>
          <w:i/>
          <w:iCs/>
          <w:kern w:val="24"/>
          <w:szCs w:val="24"/>
        </w:rPr>
        <w:t>Data Protection Policy</w:t>
      </w:r>
      <w:r w:rsidRPr="00382B1E">
        <w:rPr>
          <w:rFonts w:cs="Tahoma"/>
          <w:kern w:val="24"/>
          <w:szCs w:val="24"/>
        </w:rPr>
        <w:t xml:space="preserve">.  </w:t>
      </w:r>
    </w:p>
    <w:p w14:paraId="35548988" w14:textId="77777777" w:rsidR="00474036" w:rsidRPr="00382B1E" w:rsidRDefault="00474036" w:rsidP="00196DA7">
      <w:pPr>
        <w:pStyle w:val="Default"/>
        <w:jc w:val="both"/>
        <w:rPr>
          <w:rFonts w:ascii="Work Sans" w:hAnsi="Work Sans" w:cs="Tahoma"/>
          <w:color w:val="auto"/>
          <w:kern w:val="24"/>
          <w:sz w:val="16"/>
          <w:szCs w:val="16"/>
        </w:rPr>
      </w:pPr>
    </w:p>
    <w:p w14:paraId="072CE832" w14:textId="77777777" w:rsidR="00B72F48" w:rsidRPr="00382B1E" w:rsidRDefault="005B5374">
      <w:pPr>
        <w:pStyle w:val="Default"/>
        <w:ind w:left="720"/>
        <w:rPr>
          <w:rFonts w:ascii="Work Sans" w:hAnsi="Work Sans" w:cs="Tahoma"/>
          <w:color w:val="auto"/>
          <w:kern w:val="24"/>
        </w:rPr>
      </w:pPr>
      <w:r w:rsidRPr="00382B1E">
        <w:rPr>
          <w:rFonts w:ascii="Work Sans" w:hAnsi="Work Sans" w:cs="Tahoma"/>
          <w:color w:val="auto"/>
          <w:kern w:val="24"/>
        </w:rPr>
        <w:t xml:space="preserve">Please also see: </w:t>
      </w:r>
    </w:p>
    <w:p w14:paraId="60D48C12" w14:textId="77777777" w:rsidR="002662F5" w:rsidRPr="00382B1E" w:rsidRDefault="002662F5">
      <w:pPr>
        <w:pStyle w:val="Default"/>
        <w:ind w:left="720"/>
        <w:rPr>
          <w:rFonts w:ascii="Work Sans" w:hAnsi="Work Sans" w:cs="Tahoma"/>
          <w:color w:val="auto"/>
          <w:kern w:val="24"/>
          <w:sz w:val="4"/>
          <w:szCs w:val="4"/>
        </w:rPr>
      </w:pPr>
    </w:p>
    <w:p w14:paraId="550E7A6F" w14:textId="77777777" w:rsidR="002662F5" w:rsidRPr="00382B1E" w:rsidRDefault="002662F5" w:rsidP="002662F5">
      <w:pPr>
        <w:pStyle w:val="Default"/>
        <w:ind w:left="720"/>
        <w:rPr>
          <w:rFonts w:ascii="Work Sans" w:hAnsi="Work Sans" w:cs="Tahoma"/>
          <w:color w:val="auto"/>
          <w:kern w:val="24"/>
        </w:rPr>
      </w:pPr>
      <w:r w:rsidRPr="00382B1E">
        <w:rPr>
          <w:rFonts w:ascii="Work Sans" w:hAnsi="Work Sans" w:cs="Tahoma"/>
          <w:color w:val="auto"/>
          <w:kern w:val="24"/>
        </w:rPr>
        <w:t xml:space="preserve">The Group’s Data Protection Policy. </w:t>
      </w:r>
    </w:p>
    <w:p w14:paraId="277BE3BF" w14:textId="77777777" w:rsidR="00B72F48" w:rsidRPr="00382B1E" w:rsidRDefault="00B72F48">
      <w:pPr>
        <w:pStyle w:val="Default"/>
        <w:ind w:left="720"/>
        <w:rPr>
          <w:rFonts w:ascii="Work Sans" w:hAnsi="Work Sans" w:cs="Tahoma"/>
          <w:color w:val="auto"/>
          <w:kern w:val="24"/>
          <w:sz w:val="4"/>
          <w:szCs w:val="4"/>
        </w:rPr>
      </w:pPr>
    </w:p>
    <w:p w14:paraId="56DCCDAF" w14:textId="77777777" w:rsidR="00B72F48" w:rsidRPr="00382B1E" w:rsidRDefault="00B72F48">
      <w:pPr>
        <w:pStyle w:val="Default"/>
        <w:ind w:left="720"/>
        <w:rPr>
          <w:rFonts w:ascii="Work Sans" w:hAnsi="Work Sans" w:cs="Tahoma"/>
          <w:color w:val="auto"/>
          <w:kern w:val="24"/>
        </w:rPr>
      </w:pPr>
      <w:hyperlink r:id="rId108" w:history="1">
        <w:r w:rsidRPr="00382B1E">
          <w:rPr>
            <w:rStyle w:val="Hyperlink"/>
            <w:rFonts w:ascii="Work Sans" w:hAnsi="Work Sans" w:cs="Tahoma"/>
            <w:kern w:val="24"/>
          </w:rPr>
          <w:t>Information sharing advice for safeguarding practitioners - GOV.UK</w:t>
        </w:r>
      </w:hyperlink>
    </w:p>
    <w:p w14:paraId="6FCB8E5C" w14:textId="77777777" w:rsidR="009B0ED8" w:rsidRPr="00382B1E" w:rsidRDefault="009B0ED8">
      <w:pPr>
        <w:pStyle w:val="Default"/>
        <w:ind w:left="720"/>
        <w:rPr>
          <w:rFonts w:ascii="Work Sans" w:hAnsi="Work Sans" w:cs="Tahoma"/>
          <w:color w:val="auto"/>
          <w:kern w:val="24"/>
          <w:sz w:val="8"/>
          <w:szCs w:val="8"/>
        </w:rPr>
      </w:pPr>
    </w:p>
    <w:p w14:paraId="6F214CD1" w14:textId="77777777" w:rsidR="00B72F48" w:rsidRPr="00382B1E" w:rsidRDefault="00B72F48">
      <w:pPr>
        <w:pStyle w:val="Default"/>
        <w:ind w:left="720"/>
        <w:rPr>
          <w:rFonts w:ascii="Work Sans" w:hAnsi="Work Sans" w:cs="Tahoma"/>
          <w:color w:val="auto"/>
          <w:kern w:val="24"/>
        </w:rPr>
      </w:pPr>
      <w:hyperlink r:id="rId109" w:history="1">
        <w:r w:rsidRPr="00382B1E">
          <w:rPr>
            <w:rStyle w:val="Hyperlink"/>
            <w:rFonts w:ascii="Work Sans" w:hAnsi="Work Sans" w:cs="Tahoma"/>
            <w:kern w:val="24"/>
          </w:rPr>
          <w:t>Sharing information to safeguard children and young people in the education sector in the UK</w:t>
        </w:r>
        <w:r w:rsidRPr="00382B1E">
          <w:rPr>
            <w:rStyle w:val="Hyperlink"/>
            <w:rFonts w:ascii="Work Sans" w:hAnsi="Work Sans" w:cs="Tahoma"/>
            <w:kern w:val="24"/>
            <w:u w:val="none"/>
          </w:rPr>
          <w:t xml:space="preserve"> </w:t>
        </w:r>
        <w:r w:rsidRPr="00382B1E">
          <w:rPr>
            <w:rStyle w:val="Hyperlink"/>
            <w:rFonts w:ascii="Work Sans" w:hAnsi="Work Sans" w:cs="Tahoma"/>
            <w:color w:val="auto"/>
            <w:kern w:val="24"/>
            <w:u w:val="none"/>
          </w:rPr>
          <w:t>Information Commissioner’s Office (ICO</w:t>
        </w:r>
      </w:hyperlink>
      <w:r w:rsidRPr="00382B1E">
        <w:rPr>
          <w:rFonts w:ascii="Work Sans" w:hAnsi="Work Sans" w:cs="Tahoma"/>
          <w:color w:val="auto"/>
          <w:kern w:val="24"/>
        </w:rPr>
        <w:t>)</w:t>
      </w:r>
    </w:p>
    <w:p w14:paraId="6B8CCF41" w14:textId="77777777" w:rsidR="00B72F48" w:rsidRPr="00382B1E" w:rsidRDefault="00B72F48">
      <w:pPr>
        <w:pStyle w:val="Default"/>
        <w:ind w:left="720"/>
        <w:rPr>
          <w:rFonts w:ascii="Work Sans" w:hAnsi="Work Sans" w:cs="Tahoma"/>
          <w:color w:val="auto"/>
          <w:kern w:val="24"/>
          <w:sz w:val="4"/>
          <w:szCs w:val="4"/>
        </w:rPr>
      </w:pPr>
    </w:p>
    <w:p w14:paraId="13F7EF05" w14:textId="77777777" w:rsidR="00DE3FBB" w:rsidRPr="00382B1E" w:rsidRDefault="00DE3FBB" w:rsidP="00DE3FBB">
      <w:pPr>
        <w:pStyle w:val="Default"/>
        <w:ind w:left="720"/>
        <w:rPr>
          <w:kern w:val="24"/>
        </w:rPr>
      </w:pPr>
      <w:hyperlink r:id="rId110" w:history="1">
        <w:r w:rsidRPr="00382B1E">
          <w:rPr>
            <w:rStyle w:val="Hyperlink"/>
            <w:rFonts w:ascii="Work Sans" w:hAnsi="Work Sans" w:cs="Tahoma"/>
            <w:kern w:val="24"/>
          </w:rPr>
          <w:t>Improving multi-agency information sharing (publishing.service.gov.uk)</w:t>
        </w:r>
      </w:hyperlink>
    </w:p>
    <w:p w14:paraId="2B0E567F" w14:textId="77777777" w:rsidR="00BE4A38" w:rsidRPr="00382B1E" w:rsidRDefault="00BE4A38" w:rsidP="00DE3FBB">
      <w:pPr>
        <w:pStyle w:val="Default"/>
        <w:ind w:left="720"/>
        <w:rPr>
          <w:kern w:val="24"/>
        </w:rPr>
      </w:pPr>
    </w:p>
    <w:p w14:paraId="3AAB1C82" w14:textId="77777777" w:rsidR="00BE4A38" w:rsidRDefault="00BE4A38" w:rsidP="00DE3FBB">
      <w:pPr>
        <w:pStyle w:val="Default"/>
        <w:ind w:left="720"/>
        <w:rPr>
          <w:rFonts w:ascii="Work Sans" w:hAnsi="Work Sans" w:cs="Tahoma"/>
          <w:color w:val="auto"/>
          <w:kern w:val="24"/>
        </w:rPr>
      </w:pPr>
    </w:p>
    <w:p w14:paraId="0EE0B9A0" w14:textId="77777777" w:rsidR="00382B1E" w:rsidRPr="00382B1E" w:rsidRDefault="00382B1E" w:rsidP="00DE3FBB">
      <w:pPr>
        <w:pStyle w:val="Default"/>
        <w:ind w:left="720"/>
        <w:rPr>
          <w:rFonts w:ascii="Work Sans" w:hAnsi="Work Sans" w:cs="Tahoma"/>
          <w:color w:val="auto"/>
          <w:kern w:val="24"/>
        </w:rPr>
      </w:pPr>
    </w:p>
    <w:p w14:paraId="299956C7" w14:textId="77777777" w:rsidR="00DE3FBB" w:rsidRPr="00382B1E" w:rsidRDefault="00DE3FBB">
      <w:pPr>
        <w:pStyle w:val="Default"/>
        <w:ind w:left="720"/>
        <w:rPr>
          <w:rFonts w:ascii="Work Sans" w:hAnsi="Work Sans" w:cs="Tahoma"/>
          <w:color w:val="auto"/>
          <w:kern w:val="24"/>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BE4A38" w:rsidRDefault="00C364FA" w:rsidP="004A7997">
      <w:pPr>
        <w:pStyle w:val="Default"/>
        <w:ind w:left="720" w:hanging="720"/>
        <w:jc w:val="both"/>
        <w:rPr>
          <w:rFonts w:ascii="Work Sans" w:hAnsi="Work Sans" w:cs="Tahoma"/>
          <w:kern w:val="24"/>
          <w:sz w:val="16"/>
          <w:szCs w:val="16"/>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proofErr w:type="gramStart"/>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proofErr w:type="gramEnd"/>
      <w:r w:rsidR="002A2CA0">
        <w:fldChar w:fldCharType="begin"/>
      </w:r>
      <w:r w:rsidR="002A2CA0">
        <w:instrText>HYPERLINK "https://www.gov.uk/government/publications/keeping-children-safe-in-education--2"</w:instrText>
      </w:r>
      <w:r w:rsidR="002A2CA0">
        <w:fldChar w:fldCharType="separate"/>
      </w:r>
      <w:r w:rsidR="002A2CA0" w:rsidRPr="00D50F83">
        <w:rPr>
          <w:rStyle w:val="Hyperlink"/>
          <w:rFonts w:ascii="Work Sans" w:hAnsi="Work Sans"/>
          <w:b/>
          <w:bCs/>
          <w:i/>
          <w:iCs/>
          <w:kern w:val="24"/>
        </w:rPr>
        <w:t>KCSiE 2026</w:t>
      </w:r>
      <w:r w:rsidR="002A2CA0">
        <w:fldChar w:fldCharType="end"/>
      </w:r>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3AC69541" w14:textId="644DFA84" w:rsidR="0010614D" w:rsidRPr="00EB7965" w:rsidRDefault="00EB7965" w:rsidP="009B0ED8">
      <w:pPr>
        <w:pStyle w:val="Default"/>
        <w:numPr>
          <w:ilvl w:val="0"/>
          <w:numId w:val="11"/>
        </w:numPr>
        <w:ind w:left="993" w:hanging="284"/>
        <w:jc w:val="both"/>
        <w:rPr>
          <w:rFonts w:ascii="Work Sans" w:hAnsi="Work Sans" w:cs="Tahoma"/>
          <w:kern w:val="22"/>
          <w:highlight w:val="cyan"/>
        </w:rPr>
      </w:pPr>
      <w:r w:rsidRPr="00EB7965">
        <w:rPr>
          <w:rFonts w:ascii="Work Sans" w:hAnsi="Work Sans"/>
          <w:highlight w:val="cyan"/>
        </w:rPr>
        <w:t>discriminatory behaviour, including racism, faith-based or faith-targeted abuse, and other prejudice-based incidents</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11"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Pr="004E617F"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r>
      <w:r w:rsidRPr="004E617F">
        <w:rPr>
          <w:rFonts w:ascii="Work Sans" w:hAnsi="Work Sans" w:cs="Tahoma"/>
          <w:kern w:val="24"/>
        </w:rPr>
        <w:t xml:space="preserve">Preventative education must be embedded through a </w:t>
      </w:r>
      <w:r w:rsidR="00F17919" w:rsidRPr="004E617F">
        <w:rPr>
          <w:rFonts w:ascii="Work Sans" w:hAnsi="Work Sans" w:cs="Tahoma"/>
          <w:kern w:val="24"/>
        </w:rPr>
        <w:t>whole school</w:t>
      </w:r>
      <w:r w:rsidRPr="004E617F">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74E8B" w:rsidRDefault="00794ADE" w:rsidP="00025D74">
      <w:pPr>
        <w:pStyle w:val="Default"/>
        <w:ind w:left="709" w:hanging="720"/>
        <w:jc w:val="both"/>
        <w:rPr>
          <w:rFonts w:ascii="Work Sans" w:hAnsi="Work Sans"/>
          <w:kern w:val="24"/>
          <w:sz w:val="8"/>
          <w:szCs w:val="8"/>
        </w:rPr>
      </w:pPr>
    </w:p>
    <w:p w14:paraId="3C8B0200" w14:textId="06A5FDE1" w:rsidR="00794ADE" w:rsidRPr="004E617F" w:rsidRDefault="00794ADE" w:rsidP="00794ADE">
      <w:pPr>
        <w:pStyle w:val="Default"/>
        <w:ind w:left="720" w:hanging="11"/>
        <w:jc w:val="both"/>
        <w:rPr>
          <w:rFonts w:ascii="Work Sans" w:hAnsi="Work Sans" w:cs="Tahoma"/>
          <w:color w:val="auto"/>
          <w:kern w:val="24"/>
        </w:rPr>
      </w:pPr>
      <w:hyperlink r:id="rId112" w:history="1">
        <w:r w:rsidRPr="004E617F">
          <w:rPr>
            <w:rStyle w:val="Hyperlink"/>
            <w:rFonts w:ascii="Work Sans" w:hAnsi="Work Sans" w:cs="Tahoma"/>
            <w:kern w:val="24"/>
          </w:rPr>
          <w:t>Shore Space</w:t>
        </w:r>
      </w:hyperlink>
      <w:r w:rsidRPr="004E617F">
        <w:rPr>
          <w:rFonts w:ascii="Work Sans" w:hAnsi="Work Sans" w:cs="Tahoma"/>
          <w:color w:val="auto"/>
          <w:kern w:val="24"/>
        </w:rPr>
        <w:t xml:space="preserve"> offer</w:t>
      </w:r>
      <w:r w:rsidR="00977327" w:rsidRPr="004E617F">
        <w:rPr>
          <w:rFonts w:ascii="Work Sans" w:hAnsi="Work Sans" w:cs="Tahoma"/>
          <w:color w:val="auto"/>
          <w:kern w:val="24"/>
        </w:rPr>
        <w:t>s</w:t>
      </w:r>
      <w:r w:rsidRPr="004E617F">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474E8B"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4E617F" w:rsidRDefault="00D90287" w:rsidP="00794ADE">
      <w:pPr>
        <w:pStyle w:val="Default"/>
        <w:ind w:left="720" w:hanging="11"/>
        <w:jc w:val="both"/>
        <w:rPr>
          <w:rFonts w:ascii="Work Sans" w:hAnsi="Work Sans" w:cs="Tahoma"/>
          <w:kern w:val="24"/>
        </w:rPr>
      </w:pPr>
      <w:r w:rsidRPr="004E617F">
        <w:rPr>
          <w:rFonts w:ascii="Work Sans" w:hAnsi="Work Sans" w:cs="Tahoma"/>
          <w:kern w:val="24"/>
        </w:rPr>
        <w:t xml:space="preserve">Please also refer to Part Five of </w:t>
      </w:r>
      <w:hyperlink r:id="rId113" w:history="1">
        <w:r w:rsidRPr="004E617F">
          <w:rPr>
            <w:rStyle w:val="Hyperlink"/>
            <w:rFonts w:ascii="Work Sans" w:hAnsi="Work Sans" w:cs="Tahoma"/>
            <w:kern w:val="24"/>
          </w:rPr>
          <w:t>KCSiE 2026</w:t>
        </w:r>
      </w:hyperlink>
      <w:r w:rsidRPr="004E617F">
        <w:rPr>
          <w:rFonts w:ascii="Work Sans" w:hAnsi="Work Sans" w:cs="Tahoma"/>
          <w:kern w:val="24"/>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w:t>
      </w:r>
      <w:proofErr w:type="gramStart"/>
      <w:r w:rsidRPr="00D50F83">
        <w:rPr>
          <w:rFonts w:cs="Tahoma"/>
          <w:kern w:val="22"/>
          <w:szCs w:val="24"/>
        </w:rPr>
        <w:t>bullying</w:t>
      </w:r>
      <w:proofErr w:type="gramEnd"/>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4"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5"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6"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150A43A3" w:rsidR="00400623" w:rsidRDefault="00400623" w:rsidP="00400623">
      <w:pPr>
        <w:ind w:left="720" w:right="93"/>
        <w:rPr>
          <w:rFonts w:eastAsia="Times New Roman" w:cs="Tahoma"/>
          <w:b/>
          <w:bCs/>
          <w:kern w:val="24"/>
          <w:szCs w:val="24"/>
        </w:rPr>
      </w:pPr>
      <w:r w:rsidRPr="00305611">
        <w:rPr>
          <w:rFonts w:cs="Tahoma"/>
          <w:kern w:val="24"/>
          <w:szCs w:val="24"/>
        </w:rPr>
        <w:t xml:space="preserve">For students who are non-verbal or have limited receptive and expressive communication and learning disabilities, more direct on-going observation is often required </w:t>
      </w:r>
      <w:r w:rsidRPr="00305611">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p>
    <w:p w14:paraId="62C55E02" w14:textId="77777777" w:rsidR="00923C10" w:rsidRDefault="00923C10" w:rsidP="00400623">
      <w:pPr>
        <w:ind w:left="720" w:right="93"/>
        <w:rPr>
          <w:rFonts w:eastAsia="Times New Roman" w:cs="Tahoma"/>
          <w:b/>
          <w:bCs/>
          <w:kern w:val="24"/>
          <w:szCs w:val="24"/>
        </w:rPr>
      </w:pPr>
    </w:p>
    <w:p w14:paraId="4C3CD68F" w14:textId="77777777" w:rsidR="00923C10" w:rsidRPr="00DA5126" w:rsidRDefault="00923C10" w:rsidP="00400623">
      <w:pPr>
        <w:ind w:left="720" w:right="93"/>
        <w:rPr>
          <w:rFonts w:eastAsia="Times New Roman" w:cs="Tahoma"/>
          <w:b/>
          <w:bCs/>
          <w:kern w:val="24"/>
          <w:szCs w:val="24"/>
        </w:rPr>
      </w:pPr>
    </w:p>
    <w:p w14:paraId="2005AAE8" w14:textId="77777777" w:rsidR="004D5261" w:rsidRDefault="004D5261"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7"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8"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923C10" w:rsidRDefault="0021138F" w:rsidP="00400623">
      <w:pPr>
        <w:ind w:left="709"/>
        <w:rPr>
          <w:rFonts w:cs="Tahoma"/>
          <w:kern w:val="22"/>
          <w:sz w:val="16"/>
          <w:szCs w:val="16"/>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9"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20"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21"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22"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23"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4"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5"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6"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7"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8"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9"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30"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31"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32"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33"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70A9B523" w14:textId="77777777" w:rsidR="00D15C87"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discloses immediate safeguarding concerns, the DSL must share this information with the police.</w:t>
      </w:r>
    </w:p>
    <w:p w14:paraId="60A2E48B" w14:textId="5CD84A5D" w:rsidR="007D2086" w:rsidRPr="00D50F83" w:rsidRDefault="007D2086" w:rsidP="0028251E">
      <w:pPr>
        <w:ind w:left="709"/>
        <w:rPr>
          <w:rFonts w:cs="Tahoma"/>
          <w:kern w:val="24"/>
          <w:szCs w:val="24"/>
        </w:rPr>
      </w:pPr>
      <w:r w:rsidRPr="00D50F83">
        <w:rPr>
          <w:rFonts w:cs="Tahoma"/>
          <w:kern w:val="24"/>
          <w:szCs w:val="24"/>
        </w:rPr>
        <w:t xml:space="preserve"> </w:t>
      </w: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4"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Pr="00F31765" w:rsidRDefault="007D2086" w:rsidP="00AF059C">
      <w:pPr>
        <w:pStyle w:val="Default"/>
        <w:ind w:left="709" w:hanging="709"/>
        <w:jc w:val="both"/>
        <w:rPr>
          <w:rFonts w:ascii="Work Sans" w:hAnsi="Work Sans"/>
          <w:kern w:val="24"/>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r>
      <w:r w:rsidRPr="00F31765">
        <w:rPr>
          <w:rFonts w:ascii="Work Sans" w:hAnsi="Work Sans" w:cs="Tahoma"/>
          <w:kern w:val="24"/>
        </w:rPr>
        <w:t xml:space="preserve">Schools must write and implement a local exploitation procedure which </w:t>
      </w:r>
      <w:r w:rsidR="00702C22" w:rsidRPr="00F31765">
        <w:rPr>
          <w:rFonts w:ascii="Work Sans" w:hAnsi="Work Sans" w:cs="Tahoma"/>
          <w:kern w:val="24"/>
        </w:rPr>
        <w:t>t</w:t>
      </w:r>
      <w:r w:rsidR="00702C22" w:rsidRPr="00F31765">
        <w:rPr>
          <w:rFonts w:ascii="Work Sans" w:hAnsi="Work Sans" w:cs="Tahoma"/>
          <w:color w:val="auto"/>
          <w:kern w:val="24"/>
        </w:rPr>
        <w:t>eam members</w:t>
      </w:r>
      <w:r w:rsidR="00702C22" w:rsidRPr="00F31765">
        <w:rPr>
          <w:rFonts w:ascii="Work Sans" w:hAnsi="Work Sans" w:cs="Tahoma"/>
          <w:kern w:val="24"/>
        </w:rPr>
        <w:t xml:space="preserve"> </w:t>
      </w:r>
      <w:r w:rsidRPr="00F31765">
        <w:rPr>
          <w:rFonts w:ascii="Work Sans" w:hAnsi="Work Sans" w:cs="Tahoma"/>
          <w:kern w:val="24"/>
        </w:rPr>
        <w:t xml:space="preserve">must be familiar with. All </w:t>
      </w:r>
      <w:r w:rsidR="00702C22" w:rsidRPr="00F31765">
        <w:rPr>
          <w:rFonts w:ascii="Work Sans" w:hAnsi="Work Sans" w:cs="Tahoma"/>
          <w:kern w:val="24"/>
        </w:rPr>
        <w:t>t</w:t>
      </w:r>
      <w:r w:rsidR="00702C22" w:rsidRPr="00F31765">
        <w:rPr>
          <w:rFonts w:ascii="Work Sans" w:hAnsi="Work Sans" w:cs="Tahoma"/>
          <w:color w:val="auto"/>
          <w:kern w:val="24"/>
        </w:rPr>
        <w:t>eam members</w:t>
      </w:r>
      <w:r w:rsidRPr="00F31765">
        <w:rPr>
          <w:rFonts w:ascii="Work Sans" w:hAnsi="Work Sans" w:cs="Tahoma"/>
          <w:kern w:val="24"/>
        </w:rPr>
        <w:t xml:space="preserve"> </w:t>
      </w:r>
      <w:r w:rsidRPr="00F31765">
        <w:rPr>
          <w:rFonts w:ascii="Work Sans" w:hAnsi="Work Sans" w:cs="Tahoma"/>
          <w:b/>
          <w:kern w:val="24"/>
        </w:rPr>
        <w:t xml:space="preserve">must </w:t>
      </w:r>
      <w:r w:rsidRPr="00F31765">
        <w:rPr>
          <w:rFonts w:ascii="Work Sans" w:hAnsi="Work Sans" w:cs="Tahoma"/>
          <w:b/>
          <w:bCs/>
          <w:kern w:val="24"/>
        </w:rPr>
        <w:t xml:space="preserve">read </w:t>
      </w:r>
      <w:r w:rsidR="00DB6F2C" w:rsidRPr="00F31765">
        <w:rPr>
          <w:rFonts w:ascii="Work Sans" w:hAnsi="Work Sans" w:cs="Tahoma"/>
          <w:b/>
          <w:bCs/>
          <w:kern w:val="24"/>
        </w:rPr>
        <w:t>the</w:t>
      </w:r>
      <w:r w:rsidRPr="00F31765">
        <w:rPr>
          <w:rFonts w:ascii="Work Sans" w:hAnsi="Work Sans" w:cs="Tahoma"/>
          <w:kern w:val="24"/>
        </w:rPr>
        <w:t xml:space="preserve"> </w:t>
      </w:r>
      <w:r w:rsidR="00D94585" w:rsidRPr="00F31765">
        <w:rPr>
          <w:rFonts w:ascii="Work Sans" w:hAnsi="Work Sans" w:cs="Tahoma"/>
          <w:b/>
          <w:bCs/>
          <w:i/>
          <w:iCs/>
          <w:kern w:val="24"/>
        </w:rPr>
        <w:t xml:space="preserve">Child </w:t>
      </w:r>
      <w:r w:rsidRPr="00F31765">
        <w:rPr>
          <w:rFonts w:ascii="Work Sans" w:hAnsi="Work Sans" w:cs="Tahoma"/>
          <w:b/>
          <w:bCs/>
          <w:i/>
          <w:iCs/>
          <w:kern w:val="24"/>
        </w:rPr>
        <w:t xml:space="preserve">Exploitation </w:t>
      </w:r>
      <w:r w:rsidR="00D94585" w:rsidRPr="00F31765">
        <w:rPr>
          <w:rFonts w:ascii="Work Sans" w:hAnsi="Work Sans" w:cs="Tahoma"/>
          <w:b/>
          <w:bCs/>
          <w:i/>
          <w:iCs/>
          <w:kern w:val="24"/>
        </w:rPr>
        <w:t>P</w:t>
      </w:r>
      <w:r w:rsidRPr="00F31765">
        <w:rPr>
          <w:rFonts w:ascii="Work Sans" w:hAnsi="Work Sans" w:cs="Tahoma"/>
          <w:b/>
          <w:bCs/>
          <w:i/>
          <w:iCs/>
          <w:kern w:val="24"/>
        </w:rPr>
        <w:t>olicy</w:t>
      </w:r>
      <w:r w:rsidRPr="00F31765">
        <w:rPr>
          <w:rFonts w:ascii="Work Sans" w:hAnsi="Work Sans" w:cs="Tahoma"/>
          <w:kern w:val="24"/>
        </w:rPr>
        <w:t xml:space="preserve"> </w:t>
      </w:r>
      <w:r w:rsidR="00DA7D1B" w:rsidRPr="00F31765">
        <w:rPr>
          <w:rFonts w:ascii="Work Sans" w:hAnsi="Work Sans" w:cs="Tahoma"/>
          <w:kern w:val="24"/>
        </w:rPr>
        <w:t>and refer</w:t>
      </w:r>
      <w:r w:rsidRPr="00F31765">
        <w:rPr>
          <w:rFonts w:ascii="Work Sans" w:hAnsi="Work Sans" w:cs="Tahoma"/>
          <w:kern w:val="24"/>
        </w:rPr>
        <w:t xml:space="preserve"> to </w:t>
      </w:r>
      <w:hyperlink r:id="rId135" w:history="1">
        <w:r w:rsidR="00193A99" w:rsidRPr="00F31765">
          <w:rPr>
            <w:rStyle w:val="Hyperlink"/>
            <w:rFonts w:ascii="Work Sans" w:hAnsi="Work Sans" w:cs="Tahoma"/>
            <w:kern w:val="24"/>
          </w:rPr>
          <w:t>KCSiE 20</w:t>
        </w:r>
        <w:r w:rsidR="00923770" w:rsidRPr="00F31765">
          <w:rPr>
            <w:rStyle w:val="Hyperlink"/>
            <w:rFonts w:ascii="Work Sans" w:hAnsi="Work Sans" w:cs="Tahoma"/>
            <w:kern w:val="24"/>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4D5261" w:rsidRDefault="007D2086" w:rsidP="00AF059C">
      <w:pPr>
        <w:ind w:left="709" w:hanging="709"/>
        <w:rPr>
          <w:rFonts w:cs="Tahoma"/>
          <w:kern w:val="24"/>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4D5261">
        <w:rPr>
          <w:rFonts w:cs="Tahoma"/>
          <w:kern w:val="24"/>
          <w:szCs w:val="24"/>
        </w:rPr>
        <w:t xml:space="preserve">All </w:t>
      </w:r>
      <w:r w:rsidR="00702C22" w:rsidRPr="004D5261">
        <w:rPr>
          <w:rFonts w:cs="Tahoma"/>
          <w:kern w:val="24"/>
          <w:szCs w:val="24"/>
        </w:rPr>
        <w:t>team members</w:t>
      </w:r>
      <w:r w:rsidRPr="004D5261">
        <w:rPr>
          <w:rFonts w:cs="Tahoma"/>
          <w:kern w:val="24"/>
          <w:szCs w:val="24"/>
        </w:rPr>
        <w:t xml:space="preserve"> </w:t>
      </w:r>
      <w:r w:rsidRPr="004D5261">
        <w:rPr>
          <w:rFonts w:cs="Tahoma"/>
          <w:b/>
          <w:kern w:val="24"/>
          <w:szCs w:val="24"/>
        </w:rPr>
        <w:t>must</w:t>
      </w:r>
      <w:r w:rsidR="00964168" w:rsidRPr="004D5261">
        <w:rPr>
          <w:rFonts w:cs="Tahoma"/>
          <w:bCs/>
          <w:kern w:val="24"/>
        </w:rPr>
        <w:t xml:space="preserve"> complete the </w:t>
      </w:r>
      <w:r w:rsidR="00964168" w:rsidRPr="004D5261">
        <w:rPr>
          <w:rStyle w:val="ui-provider"/>
          <w:rFonts w:cs="Tahoma"/>
          <w:b/>
          <w:bCs/>
          <w:i/>
          <w:iCs/>
          <w:kern w:val="24"/>
        </w:rPr>
        <w:t>Exploitation - An Introduction</w:t>
      </w:r>
      <w:r w:rsidR="00964168" w:rsidRPr="004D5261">
        <w:rPr>
          <w:rStyle w:val="ui-provider"/>
          <w:rFonts w:cs="Tahoma"/>
          <w:kern w:val="24"/>
        </w:rPr>
        <w:t xml:space="preserve"> course on Shine and </w:t>
      </w:r>
      <w:r w:rsidR="00964168" w:rsidRPr="004D5261">
        <w:rPr>
          <w:rFonts w:cs="Tahoma"/>
          <w:kern w:val="24"/>
          <w:szCs w:val="24"/>
        </w:rPr>
        <w:t xml:space="preserve">know the definitions, signs and indicators of CSE, CCE and County Lines. </w:t>
      </w:r>
      <w:r w:rsidR="007A27E0" w:rsidRPr="004D5261">
        <w:rPr>
          <w:rFonts w:cs="Tahoma"/>
          <w:kern w:val="24"/>
          <w:szCs w:val="24"/>
        </w:rPr>
        <w:t xml:space="preserve">The </w:t>
      </w:r>
      <w:r w:rsidRPr="004D5261">
        <w:rPr>
          <w:rFonts w:cs="Tahoma"/>
          <w:kern w:val="24"/>
          <w:szCs w:val="24"/>
        </w:rPr>
        <w:t xml:space="preserve">DSL </w:t>
      </w:r>
      <w:r w:rsidR="007A27E0" w:rsidRPr="004D5261">
        <w:rPr>
          <w:rFonts w:cs="Tahoma"/>
          <w:kern w:val="24"/>
          <w:szCs w:val="24"/>
        </w:rPr>
        <w:t>will</w:t>
      </w:r>
      <w:r w:rsidRPr="004D5261">
        <w:rPr>
          <w:rFonts w:cs="Tahoma"/>
          <w:kern w:val="24"/>
          <w:szCs w:val="24"/>
        </w:rPr>
        <w:t xml:space="preserve"> provide ongoing training and learning to </w:t>
      </w:r>
      <w:r w:rsidR="00702C22" w:rsidRPr="004D5261">
        <w:rPr>
          <w:rFonts w:cs="Tahoma"/>
          <w:kern w:val="24"/>
          <w:szCs w:val="24"/>
        </w:rPr>
        <w:t>team members</w:t>
      </w:r>
      <w:r w:rsidRPr="004D5261">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w:t>
      </w:r>
      <w:r w:rsidRPr="004D5261">
        <w:rPr>
          <w:rFonts w:cs="Tahoma"/>
          <w:kern w:val="22"/>
          <w:szCs w:val="24"/>
        </w:rPr>
        <w:t>D</w:t>
      </w:r>
      <w:r w:rsidRPr="004D5261">
        <w:rPr>
          <w:rStyle w:val="SubtleEmphasis"/>
          <w:rFonts w:cs="Tahoma"/>
          <w:i w:val="0"/>
          <w:color w:val="auto"/>
          <w:kern w:val="22"/>
          <w:szCs w:val="24"/>
        </w:rPr>
        <w:t>S</w:t>
      </w:r>
      <w:r w:rsidRPr="004D5261">
        <w:rPr>
          <w:rFonts w:cs="Tahoma"/>
          <w:kern w:val="22"/>
          <w:szCs w:val="24"/>
        </w:rPr>
        <w:t>L</w:t>
      </w:r>
      <w:r w:rsidRPr="00D50F83">
        <w:rPr>
          <w:rFonts w:cs="Tahoma"/>
          <w:kern w:val="22"/>
          <w:szCs w:val="24"/>
        </w:rPr>
        <w:t xml:space="preserve">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595D65B4" w14:textId="69ADE15D" w:rsidR="00713461" w:rsidRPr="00D50F83" w:rsidRDefault="5E856EC6" w:rsidP="00F31765">
      <w:pPr>
        <w:spacing w:after="80"/>
        <w:ind w:left="709" w:hanging="709"/>
        <w:rPr>
          <w:rFonts w:cs="Tahoma"/>
          <w:kern w:val="22"/>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r w:rsidR="00F31765">
        <w:rPr>
          <w:rFonts w:cs="Tahoma"/>
          <w:szCs w:val="24"/>
        </w:rPr>
        <w:t xml:space="preserve"> </w:t>
      </w:r>
      <w:r w:rsidR="00E61F68"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6"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7"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8"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9"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9C31F6" w:rsidRDefault="00007CF1" w:rsidP="007D2086">
      <w:pPr>
        <w:ind w:left="709" w:hanging="709"/>
        <w:rPr>
          <w:rFonts w:cs="Tahoma"/>
          <w:kern w:val="22"/>
          <w:sz w:val="8"/>
          <w:szCs w:val="8"/>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9C31F6" w:rsidRDefault="008824CD" w:rsidP="007D2086">
      <w:pPr>
        <w:ind w:left="709"/>
        <w:rPr>
          <w:rFonts w:cs="Tahoma"/>
          <w:kern w:val="22"/>
          <w:sz w:val="8"/>
          <w:szCs w:val="8"/>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40"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41"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42"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F31765"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F31765">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F31765">
        <w:rPr>
          <w:rFonts w:eastAsia="Times New Roman" w:cs="Tahoma"/>
          <w:color w:val="000000"/>
          <w:kern w:val="24"/>
          <w:szCs w:val="24"/>
          <w:lang w:eastAsia="en-GB"/>
        </w:rPr>
        <w:t>to</w:t>
      </w:r>
      <w:r w:rsidR="00E73E02" w:rsidRPr="00F31765">
        <w:rPr>
          <w:rFonts w:eastAsia="Times New Roman" w:cs="Tahoma"/>
          <w:color w:val="000000"/>
          <w:kern w:val="24"/>
          <w:szCs w:val="24"/>
          <w:lang w:eastAsia="en-GB"/>
        </w:rPr>
        <w:t xml:space="preserve"> protect perceived cultural and religious beliefs and/or honour. </w:t>
      </w:r>
      <w:r w:rsidR="00E91003" w:rsidRPr="00F31765">
        <w:rPr>
          <w:rFonts w:eastAsia="Times New Roman" w:cs="Tahoma"/>
          <w:color w:val="000000"/>
          <w:kern w:val="24"/>
          <w:szCs w:val="24"/>
          <w:lang w:eastAsia="en-GB"/>
        </w:rPr>
        <w:t>The term 'honour-based abuse and violence' relates to the offender/s interpretation of the motivation for their actions.</w:t>
      </w:r>
      <w:r w:rsidR="007C2B62" w:rsidRPr="00F31765">
        <w:rPr>
          <w:rFonts w:eastAsia="Times New Roman" w:cs="Tahoma"/>
          <w:color w:val="000000"/>
          <w:kern w:val="24"/>
          <w:szCs w:val="24"/>
          <w:lang w:eastAsia="en-GB"/>
        </w:rPr>
        <w:t xml:space="preserve"> It is</w:t>
      </w:r>
      <w:r w:rsidR="005E338B" w:rsidRPr="00F31765">
        <w:rPr>
          <w:rFonts w:eastAsia="Times New Roman" w:cs="Tahoma"/>
          <w:color w:val="000000"/>
          <w:kern w:val="24"/>
          <w:szCs w:val="24"/>
          <w:lang w:eastAsia="en-GB"/>
        </w:rPr>
        <w:t xml:space="preserve"> a</w:t>
      </w:r>
      <w:r w:rsidR="00E73E02" w:rsidRPr="00F31765">
        <w:rPr>
          <w:rFonts w:eastAsia="Times New Roman" w:cs="Tahoma"/>
          <w:color w:val="000000"/>
          <w:kern w:val="24"/>
          <w:szCs w:val="24"/>
          <w:lang w:eastAsia="en-GB"/>
        </w:rPr>
        <w:t xml:space="preserve"> violation of human rights and </w:t>
      </w:r>
      <w:r w:rsidR="00DA3167" w:rsidRPr="00F31765">
        <w:rPr>
          <w:rFonts w:eastAsia="Times New Roman" w:cs="Tahoma"/>
          <w:color w:val="000000"/>
          <w:kern w:val="24"/>
          <w:szCs w:val="24"/>
          <w:lang w:eastAsia="en-GB"/>
        </w:rPr>
        <w:t xml:space="preserve">for </w:t>
      </w:r>
      <w:r w:rsidR="00E73E02" w:rsidRPr="00F31765">
        <w:rPr>
          <w:rFonts w:eastAsia="Times New Roman" w:cs="Tahoma"/>
          <w:color w:val="000000"/>
          <w:kern w:val="24"/>
          <w:szCs w:val="24"/>
          <w:lang w:eastAsia="en-GB"/>
        </w:rPr>
        <w:t xml:space="preserve">young </w:t>
      </w:r>
      <w:r w:rsidR="00027A71" w:rsidRPr="00F31765">
        <w:rPr>
          <w:rFonts w:eastAsia="Times New Roman" w:cs="Tahoma"/>
          <w:color w:val="000000"/>
          <w:kern w:val="24"/>
          <w:szCs w:val="24"/>
          <w:lang w:eastAsia="en-GB"/>
        </w:rPr>
        <w:t>v</w:t>
      </w:r>
      <w:r w:rsidR="00E73E02" w:rsidRPr="00F31765">
        <w:rPr>
          <w:rFonts w:eastAsia="Times New Roman" w:cs="Tahoma"/>
          <w:color w:val="000000"/>
          <w:kern w:val="24"/>
          <w:szCs w:val="24"/>
          <w:lang w:eastAsia="en-GB"/>
        </w:rPr>
        <w:t>ictims it is a form of child abuse</w:t>
      </w:r>
      <w:r w:rsidR="00E91003" w:rsidRPr="00F31765">
        <w:rPr>
          <w:rFonts w:eastAsia="Times New Roman" w:cs="Tahoma"/>
          <w:color w:val="000000"/>
          <w:kern w:val="24"/>
          <w:szCs w:val="24"/>
          <w:lang w:eastAsia="en-GB"/>
        </w:rPr>
        <w:t xml:space="preserve"> and is a child protection matter.</w:t>
      </w:r>
    </w:p>
    <w:p w14:paraId="40FBB498" w14:textId="77777777" w:rsidR="00E73E02" w:rsidRPr="00F31765" w:rsidRDefault="00213E4B" w:rsidP="00A62F71">
      <w:pPr>
        <w:widowControl/>
        <w:autoSpaceDE/>
        <w:autoSpaceDN/>
        <w:ind w:left="709" w:hanging="709"/>
        <w:rPr>
          <w:rFonts w:cs="Tahoma"/>
          <w:color w:val="000000"/>
          <w:kern w:val="24"/>
          <w:szCs w:val="24"/>
          <w:shd w:val="clear" w:color="auto" w:fill="FFFFFF"/>
        </w:rPr>
      </w:pPr>
      <w:r w:rsidRPr="00F31765">
        <w:rPr>
          <w:rFonts w:eastAsia="Times New Roman" w:cs="Tahoma"/>
          <w:b/>
          <w:bCs/>
          <w:color w:val="000000"/>
          <w:kern w:val="24"/>
          <w:szCs w:val="24"/>
          <w:lang w:eastAsia="en-GB"/>
        </w:rPr>
        <w:t>20.2</w:t>
      </w:r>
      <w:r w:rsidRPr="00F31765">
        <w:rPr>
          <w:rFonts w:eastAsia="Times New Roman" w:cs="Tahoma"/>
          <w:b/>
          <w:bCs/>
          <w:color w:val="000000"/>
          <w:kern w:val="24"/>
          <w:szCs w:val="24"/>
          <w:lang w:eastAsia="en-GB"/>
        </w:rPr>
        <w:tab/>
      </w:r>
      <w:r w:rsidR="00E73E02" w:rsidRPr="00F31765">
        <w:rPr>
          <w:rFonts w:eastAsia="Times New Roman" w:cs="Tahoma"/>
          <w:color w:val="000000"/>
          <w:kern w:val="24"/>
          <w:szCs w:val="24"/>
          <w:lang w:eastAsia="en-GB"/>
        </w:rPr>
        <w:t>H</w:t>
      </w:r>
      <w:r w:rsidR="0008142A" w:rsidRPr="00F31765">
        <w:rPr>
          <w:rFonts w:eastAsia="Times New Roman" w:cs="Tahoma"/>
          <w:color w:val="000000"/>
          <w:kern w:val="24"/>
          <w:szCs w:val="24"/>
          <w:lang w:eastAsia="en-GB"/>
        </w:rPr>
        <w:t>BA</w:t>
      </w:r>
      <w:r w:rsidR="00E73E02" w:rsidRPr="00F31765">
        <w:rPr>
          <w:rFonts w:eastAsia="Times New Roman" w:cs="Tahoma"/>
          <w:color w:val="000000"/>
          <w:kern w:val="24"/>
          <w:szCs w:val="24"/>
          <w:lang w:eastAsia="en-GB"/>
        </w:rPr>
        <w:t xml:space="preserve"> </w:t>
      </w:r>
      <w:r w:rsidR="00AE35EB" w:rsidRPr="00F31765">
        <w:rPr>
          <w:rFonts w:eastAsia="Times New Roman" w:cs="Tahoma"/>
          <w:color w:val="000000"/>
          <w:kern w:val="24"/>
          <w:szCs w:val="24"/>
          <w:lang w:eastAsia="en-GB"/>
        </w:rPr>
        <w:t>can</w:t>
      </w:r>
      <w:r w:rsidR="00E73E02" w:rsidRPr="00F31765">
        <w:rPr>
          <w:rFonts w:eastAsia="Times New Roman" w:cs="Tahoma"/>
          <w:color w:val="000000"/>
          <w:kern w:val="24"/>
          <w:szCs w:val="24"/>
          <w:lang w:eastAsia="en-GB"/>
        </w:rPr>
        <w:t xml:space="preserve"> affect people of all </w:t>
      </w:r>
      <w:r w:rsidR="00DD2174" w:rsidRPr="00F31765">
        <w:rPr>
          <w:rFonts w:eastAsia="Times New Roman" w:cs="Tahoma"/>
          <w:color w:val="000000"/>
          <w:kern w:val="24"/>
          <w:szCs w:val="24"/>
          <w:lang w:eastAsia="en-GB"/>
        </w:rPr>
        <w:t>ages but</w:t>
      </w:r>
      <w:r w:rsidR="00E73E02" w:rsidRPr="00F31765">
        <w:rPr>
          <w:rFonts w:eastAsia="Times New Roman" w:cs="Tahoma"/>
          <w:color w:val="000000"/>
          <w:kern w:val="24"/>
          <w:szCs w:val="24"/>
          <w:lang w:eastAsia="en-GB"/>
        </w:rPr>
        <w:t xml:space="preserve"> often begins early in the family home. Girls and women are particularly at </w:t>
      </w:r>
      <w:r w:rsidR="007F13AC" w:rsidRPr="00F31765">
        <w:rPr>
          <w:rFonts w:eastAsia="Times New Roman" w:cs="Tahoma"/>
          <w:color w:val="000000"/>
          <w:kern w:val="24"/>
          <w:szCs w:val="24"/>
          <w:lang w:eastAsia="en-GB"/>
        </w:rPr>
        <w:t>risk;</w:t>
      </w:r>
      <w:r w:rsidR="00E73E02"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however,</w:t>
      </w:r>
      <w:r w:rsidR="00E73E02" w:rsidRPr="00F31765">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Those subjected</w:t>
      </w:r>
      <w:r w:rsidR="001C7FD9" w:rsidRPr="00F31765">
        <w:rPr>
          <w:rFonts w:eastAsia="Times New Roman" w:cs="Tahoma"/>
          <w:color w:val="000000"/>
          <w:kern w:val="24"/>
          <w:szCs w:val="24"/>
          <w:lang w:eastAsia="en-GB"/>
        </w:rPr>
        <w:t xml:space="preserve"> to it m</w:t>
      </w:r>
      <w:r w:rsidR="00DF2036" w:rsidRPr="00F31765">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F31765"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F31765" w:rsidRDefault="00213E4B" w:rsidP="00027A71">
      <w:pPr>
        <w:widowControl/>
        <w:autoSpaceDE/>
        <w:autoSpaceDN/>
        <w:ind w:left="709" w:hanging="709"/>
        <w:rPr>
          <w:rFonts w:cs="Tahoma"/>
          <w:kern w:val="24"/>
          <w:szCs w:val="24"/>
        </w:rPr>
      </w:pPr>
      <w:r w:rsidRPr="00F31765">
        <w:rPr>
          <w:rFonts w:cs="Tahoma"/>
          <w:b/>
          <w:bCs/>
          <w:kern w:val="24"/>
          <w:szCs w:val="24"/>
          <w:shd w:val="clear" w:color="auto" w:fill="FFFFFF"/>
        </w:rPr>
        <w:t xml:space="preserve">20.3 </w:t>
      </w:r>
      <w:r w:rsidRPr="00F31765">
        <w:rPr>
          <w:rFonts w:cs="Tahoma"/>
          <w:kern w:val="24"/>
          <w:szCs w:val="24"/>
          <w:shd w:val="clear" w:color="auto" w:fill="FFFFFF"/>
        </w:rPr>
        <w:tab/>
      </w:r>
      <w:r w:rsidR="00FA472E" w:rsidRPr="00F31765">
        <w:rPr>
          <w:rFonts w:cs="Tahoma"/>
          <w:kern w:val="24"/>
          <w:szCs w:val="24"/>
          <w:shd w:val="clear" w:color="auto" w:fill="FFFFFF"/>
        </w:rPr>
        <w:t>H</w:t>
      </w:r>
      <w:r w:rsidR="00237B3A" w:rsidRPr="00F31765">
        <w:rPr>
          <w:rFonts w:cs="Tahoma"/>
          <w:kern w:val="24"/>
          <w:szCs w:val="24"/>
          <w:shd w:val="clear" w:color="auto" w:fill="FFFFFF"/>
        </w:rPr>
        <w:t>BA</w:t>
      </w:r>
      <w:r w:rsidR="00FA472E" w:rsidRPr="00F31765">
        <w:rPr>
          <w:rFonts w:cs="Tahoma"/>
          <w:kern w:val="24"/>
          <w:szCs w:val="24"/>
          <w:shd w:val="clear" w:color="auto" w:fill="FFFFFF"/>
        </w:rPr>
        <w:t xml:space="preserve"> can take many forms, it can include:</w:t>
      </w:r>
      <w:r w:rsidR="002B4924" w:rsidRPr="00F31765">
        <w:rPr>
          <w:rFonts w:cs="Tahoma"/>
          <w:kern w:val="24"/>
          <w:szCs w:val="24"/>
          <w:shd w:val="clear" w:color="auto" w:fill="FFFFFF"/>
        </w:rPr>
        <w:t xml:space="preserve"> </w:t>
      </w:r>
      <w:r w:rsidR="008B5D88" w:rsidRPr="00F31765">
        <w:rPr>
          <w:rFonts w:cs="Tahoma"/>
          <w:kern w:val="24"/>
          <w:szCs w:val="24"/>
          <w:shd w:val="clear" w:color="auto" w:fill="FFFFFF"/>
        </w:rPr>
        <w:t>forced marriage</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female genital mutilation</w:t>
      </w:r>
      <w:r w:rsidR="002B4924" w:rsidRPr="00F31765">
        <w:rPr>
          <w:rFonts w:cs="Tahoma"/>
          <w:kern w:val="24"/>
          <w:szCs w:val="24"/>
          <w:shd w:val="clear" w:color="auto" w:fill="FFFFFF"/>
        </w:rPr>
        <w:t xml:space="preserve">; </w:t>
      </w:r>
      <w:r w:rsidR="003E04A0" w:rsidRPr="00F31765">
        <w:rPr>
          <w:rFonts w:cs="Tahoma"/>
          <w:kern w:val="24"/>
          <w:szCs w:val="24"/>
          <w:shd w:val="clear" w:color="auto" w:fill="FFFFFF"/>
        </w:rPr>
        <w:t>b</w:t>
      </w:r>
      <w:r w:rsidR="00FA472E" w:rsidRPr="00F31765">
        <w:rPr>
          <w:rFonts w:cs="Tahoma"/>
          <w:kern w:val="24"/>
          <w:szCs w:val="24"/>
          <w:shd w:val="clear" w:color="auto" w:fill="FFFFFF"/>
        </w:rPr>
        <w:t>reast ironing</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virginity testing</w:t>
      </w:r>
      <w:r w:rsidR="002B4924" w:rsidRPr="00F31765">
        <w:rPr>
          <w:rFonts w:cs="Tahoma"/>
          <w:kern w:val="24"/>
          <w:szCs w:val="24"/>
          <w:shd w:val="clear" w:color="auto" w:fill="FFFFFF"/>
        </w:rPr>
        <w:t xml:space="preserve"> and/or </w:t>
      </w:r>
      <w:r w:rsidR="008B5D88" w:rsidRPr="00F31765">
        <w:rPr>
          <w:rFonts w:cs="Tahoma"/>
          <w:kern w:val="24"/>
          <w:szCs w:val="24"/>
          <w:shd w:val="clear" w:color="auto" w:fill="FFFFFF"/>
        </w:rPr>
        <w:t>physical, sexual and economic abuse and coercive control</w:t>
      </w:r>
      <w:r w:rsidR="002B4924" w:rsidRPr="00F31765">
        <w:rPr>
          <w:rFonts w:cs="Tahoma"/>
          <w:kern w:val="24"/>
          <w:szCs w:val="24"/>
          <w:shd w:val="clear" w:color="auto" w:fill="FFFFFF"/>
        </w:rPr>
        <w:t>.</w:t>
      </w:r>
      <w:r w:rsidR="00027A71" w:rsidRPr="00F31765">
        <w:rPr>
          <w:rFonts w:cs="Tahoma"/>
          <w:kern w:val="24"/>
          <w:szCs w:val="24"/>
          <w:shd w:val="clear" w:color="auto" w:fill="FFFFFF"/>
        </w:rPr>
        <w:t xml:space="preserve"> </w:t>
      </w:r>
      <w:r w:rsidR="00050524" w:rsidRPr="00F31765">
        <w:rPr>
          <w:rFonts w:cs="Tahoma"/>
          <w:kern w:val="24"/>
          <w:szCs w:val="24"/>
        </w:rPr>
        <w:t>Victims can experience multiple forms of abuse and multiple perpetrators can be involved.</w:t>
      </w:r>
    </w:p>
    <w:p w14:paraId="5C8C5777" w14:textId="77777777" w:rsidR="002D2BE8" w:rsidRPr="00F31765" w:rsidRDefault="002D2BE8" w:rsidP="00864C2D">
      <w:pPr>
        <w:ind w:left="709"/>
        <w:rPr>
          <w:rFonts w:cs="Tahoma"/>
          <w:kern w:val="24"/>
          <w:sz w:val="16"/>
          <w:szCs w:val="16"/>
        </w:rPr>
      </w:pPr>
    </w:p>
    <w:p w14:paraId="0F045DEE" w14:textId="77777777" w:rsidR="0028205F" w:rsidRPr="00F31765" w:rsidRDefault="00704902" w:rsidP="00864C2D">
      <w:pPr>
        <w:ind w:left="709" w:hanging="709"/>
        <w:rPr>
          <w:rFonts w:cs="Tahoma"/>
          <w:kern w:val="24"/>
          <w:szCs w:val="24"/>
        </w:rPr>
      </w:pPr>
      <w:r w:rsidRPr="00F31765">
        <w:rPr>
          <w:rFonts w:cs="Tahoma"/>
          <w:b/>
          <w:bCs/>
          <w:kern w:val="24"/>
          <w:szCs w:val="24"/>
        </w:rPr>
        <w:t>20.4</w:t>
      </w:r>
      <w:r w:rsidRPr="00F31765">
        <w:rPr>
          <w:rFonts w:cs="Tahoma"/>
          <w:b/>
          <w:bCs/>
          <w:kern w:val="24"/>
          <w:szCs w:val="24"/>
        </w:rPr>
        <w:tab/>
      </w:r>
      <w:r w:rsidR="0028205F" w:rsidRPr="00F31765">
        <w:rPr>
          <w:rFonts w:cs="Tahoma"/>
          <w:b/>
          <w:bCs/>
          <w:kern w:val="24"/>
          <w:szCs w:val="24"/>
        </w:rPr>
        <w:t xml:space="preserve">If </w:t>
      </w:r>
      <w:r w:rsidR="004F22F1" w:rsidRPr="00F31765">
        <w:rPr>
          <w:rFonts w:cs="Tahoma"/>
          <w:b/>
          <w:bCs/>
          <w:kern w:val="24"/>
          <w:szCs w:val="24"/>
        </w:rPr>
        <w:t>team members</w:t>
      </w:r>
      <w:r w:rsidR="0028205F" w:rsidRPr="00F31765">
        <w:rPr>
          <w:rFonts w:cs="Tahoma"/>
          <w:b/>
          <w:bCs/>
          <w:kern w:val="24"/>
          <w:szCs w:val="24"/>
        </w:rPr>
        <w:t xml:space="preserve"> have a concern regarding a child </w:t>
      </w:r>
      <w:r w:rsidR="00CD7912" w:rsidRPr="00F31765">
        <w:rPr>
          <w:rFonts w:cs="Tahoma"/>
          <w:b/>
          <w:bCs/>
          <w:kern w:val="24"/>
          <w:szCs w:val="24"/>
        </w:rPr>
        <w:t xml:space="preserve">or young person </w:t>
      </w:r>
      <w:r w:rsidR="0028205F" w:rsidRPr="00F31765">
        <w:rPr>
          <w:rFonts w:cs="Tahoma"/>
          <w:b/>
          <w:bCs/>
          <w:kern w:val="24"/>
          <w:szCs w:val="24"/>
        </w:rPr>
        <w:t>who might be at risk of HBA or who has suffered from HBA, they must speak to the DSL (or deputy).</w:t>
      </w:r>
      <w:r w:rsidR="0028205F" w:rsidRPr="00F31765">
        <w:rPr>
          <w:rFonts w:cs="Tahoma"/>
          <w:kern w:val="24"/>
          <w:szCs w:val="24"/>
        </w:rPr>
        <w:t xml:space="preserve"> As appropriate, the </w:t>
      </w:r>
      <w:r w:rsidR="001F7D73" w:rsidRPr="00F31765">
        <w:rPr>
          <w:rFonts w:cs="Tahoma"/>
          <w:kern w:val="24"/>
          <w:szCs w:val="24"/>
        </w:rPr>
        <w:t xml:space="preserve">DSL </w:t>
      </w:r>
      <w:r w:rsidR="0028205F" w:rsidRPr="00F31765">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F31765" w:rsidRDefault="00050524" w:rsidP="005E3840">
      <w:pPr>
        <w:ind w:left="709" w:hanging="567"/>
        <w:rPr>
          <w:rFonts w:cs="Tahoma"/>
          <w:b/>
          <w:bCs/>
          <w:kern w:val="24"/>
          <w:sz w:val="16"/>
          <w:szCs w:val="16"/>
        </w:rPr>
      </w:pPr>
    </w:p>
    <w:p w14:paraId="16904A59" w14:textId="77777777" w:rsidR="00476432" w:rsidRPr="00F31765" w:rsidRDefault="007D2086" w:rsidP="004B5CE9">
      <w:pPr>
        <w:ind w:left="709" w:hanging="709"/>
        <w:rPr>
          <w:rFonts w:cs="Tahoma"/>
          <w:b/>
          <w:bCs/>
          <w:kern w:val="24"/>
          <w:szCs w:val="24"/>
        </w:rPr>
      </w:pPr>
      <w:r w:rsidRPr="00F31765">
        <w:rPr>
          <w:rFonts w:cs="Tahoma"/>
          <w:b/>
          <w:bCs/>
          <w:kern w:val="24"/>
          <w:szCs w:val="24"/>
        </w:rPr>
        <w:t>20.</w:t>
      </w:r>
      <w:r w:rsidR="00142B06" w:rsidRPr="00F31765">
        <w:rPr>
          <w:rFonts w:cs="Tahoma"/>
          <w:b/>
          <w:bCs/>
          <w:kern w:val="24"/>
          <w:szCs w:val="24"/>
        </w:rPr>
        <w:t>5</w:t>
      </w:r>
      <w:r w:rsidRPr="00F31765">
        <w:rPr>
          <w:rFonts w:cs="Tahoma"/>
          <w:kern w:val="24"/>
          <w:szCs w:val="24"/>
        </w:rPr>
        <w:tab/>
      </w:r>
      <w:r w:rsidR="00BA7FAD" w:rsidRPr="00F31765">
        <w:rPr>
          <w:rFonts w:cs="Tahoma"/>
          <w:kern w:val="24"/>
          <w:szCs w:val="24"/>
        </w:rPr>
        <w:t>A</w:t>
      </w:r>
      <w:r w:rsidR="00633F1F" w:rsidRPr="00F31765">
        <w:rPr>
          <w:rFonts w:cs="Tahoma"/>
          <w:kern w:val="24"/>
          <w:szCs w:val="24"/>
        </w:rPr>
        <w:t xml:space="preserve">ll team members </w:t>
      </w:r>
      <w:r w:rsidR="00432FDC" w:rsidRPr="00F31765">
        <w:rPr>
          <w:rFonts w:cs="Tahoma"/>
          <w:kern w:val="24"/>
          <w:szCs w:val="24"/>
        </w:rPr>
        <w:t xml:space="preserve">must report any concern that a </w:t>
      </w:r>
      <w:r w:rsidR="009641E2" w:rsidRPr="00F31765">
        <w:rPr>
          <w:rFonts w:cs="Tahoma"/>
          <w:kern w:val="24"/>
          <w:szCs w:val="24"/>
        </w:rPr>
        <w:t>student</w:t>
      </w:r>
      <w:r w:rsidR="00432FDC" w:rsidRPr="00F31765">
        <w:rPr>
          <w:rFonts w:cs="Tahoma"/>
          <w:kern w:val="24"/>
          <w:szCs w:val="24"/>
        </w:rPr>
        <w:t xml:space="preserve"> </w:t>
      </w:r>
      <w:r w:rsidR="008D777B" w:rsidRPr="00F31765">
        <w:rPr>
          <w:rFonts w:cs="Tahoma"/>
          <w:kern w:val="24"/>
          <w:szCs w:val="24"/>
        </w:rPr>
        <w:t xml:space="preserve">has been subjected to, or is at risk of, Female Genital Mutilation (FGM) </w:t>
      </w:r>
      <w:r w:rsidR="00633F1F" w:rsidRPr="00F31765">
        <w:rPr>
          <w:rFonts w:cs="Tahoma"/>
          <w:kern w:val="24"/>
          <w:szCs w:val="24"/>
        </w:rPr>
        <w:t xml:space="preserve">to the </w:t>
      </w:r>
      <w:r w:rsidR="002C2CFB" w:rsidRPr="00F31765">
        <w:rPr>
          <w:rFonts w:cs="Tahoma"/>
          <w:kern w:val="24"/>
          <w:szCs w:val="24"/>
        </w:rPr>
        <w:t>DSL</w:t>
      </w:r>
      <w:r w:rsidR="008D777B" w:rsidRPr="00F31765">
        <w:rPr>
          <w:rFonts w:cs="Tahoma"/>
          <w:kern w:val="24"/>
          <w:szCs w:val="24"/>
        </w:rPr>
        <w:t xml:space="preserve">. </w:t>
      </w:r>
      <w:r w:rsidR="008772CD" w:rsidRPr="00F31765">
        <w:rPr>
          <w:rFonts w:cs="Tahoma"/>
          <w:b/>
          <w:bCs/>
          <w:kern w:val="24"/>
          <w:szCs w:val="24"/>
        </w:rPr>
        <w:t>Teachers have a specific</w:t>
      </w:r>
      <w:r w:rsidR="0002775C" w:rsidRPr="00F31765">
        <w:rPr>
          <w:rFonts w:cs="Tahoma"/>
          <w:b/>
          <w:bCs/>
          <w:kern w:val="24"/>
          <w:szCs w:val="24"/>
        </w:rPr>
        <w:t xml:space="preserve"> legal duty</w:t>
      </w:r>
      <w:r w:rsidR="008772CD" w:rsidRPr="00F31765">
        <w:rPr>
          <w:rFonts w:cs="Tahoma"/>
          <w:b/>
          <w:bCs/>
          <w:kern w:val="24"/>
          <w:szCs w:val="24"/>
        </w:rPr>
        <w:t>;</w:t>
      </w:r>
      <w:r w:rsidR="0002775C" w:rsidRPr="00F31765">
        <w:rPr>
          <w:rFonts w:cs="Tahoma"/>
          <w:b/>
          <w:bCs/>
          <w:kern w:val="24"/>
          <w:szCs w:val="24"/>
        </w:rPr>
        <w:t xml:space="preserve"> </w:t>
      </w:r>
      <w:r w:rsidR="00B8680F" w:rsidRPr="00F31765">
        <w:rPr>
          <w:rFonts w:cs="Tahoma"/>
          <w:b/>
          <w:bCs/>
          <w:kern w:val="24"/>
          <w:szCs w:val="24"/>
        </w:rPr>
        <w:t>if</w:t>
      </w:r>
      <w:r w:rsidR="0002775C" w:rsidRPr="00F31765">
        <w:rPr>
          <w:rFonts w:cs="Tahoma"/>
          <w:b/>
          <w:bCs/>
          <w:kern w:val="24"/>
          <w:szCs w:val="24"/>
        </w:rPr>
        <w:t xml:space="preserve"> </w:t>
      </w:r>
      <w:r w:rsidR="00B46B2C" w:rsidRPr="00F31765">
        <w:rPr>
          <w:rFonts w:cs="Tahoma"/>
          <w:b/>
          <w:bCs/>
          <w:kern w:val="24"/>
          <w:szCs w:val="24"/>
        </w:rPr>
        <w:t xml:space="preserve">in </w:t>
      </w:r>
      <w:r w:rsidR="0002775C" w:rsidRPr="00F31765">
        <w:rPr>
          <w:rFonts w:cs="Tahoma"/>
          <w:b/>
          <w:bCs/>
          <w:kern w:val="24"/>
          <w:szCs w:val="24"/>
        </w:rPr>
        <w:t xml:space="preserve">the course of their work in the profession, </w:t>
      </w:r>
      <w:r w:rsidR="008772CD" w:rsidRPr="00F31765">
        <w:rPr>
          <w:rFonts w:cs="Tahoma"/>
          <w:b/>
          <w:bCs/>
          <w:kern w:val="24"/>
          <w:szCs w:val="24"/>
        </w:rPr>
        <w:t xml:space="preserve">they </w:t>
      </w:r>
      <w:r w:rsidR="0002775C" w:rsidRPr="00F31765">
        <w:rPr>
          <w:rFonts w:cs="Tahoma"/>
          <w:b/>
          <w:bCs/>
          <w:kern w:val="24"/>
          <w:szCs w:val="24"/>
        </w:rPr>
        <w:t>discover</w:t>
      </w:r>
      <w:r w:rsidR="008772CD" w:rsidRPr="00F31765">
        <w:rPr>
          <w:rFonts w:cs="Tahoma"/>
          <w:b/>
          <w:bCs/>
          <w:kern w:val="24"/>
          <w:szCs w:val="24"/>
        </w:rPr>
        <w:t xml:space="preserve"> </w:t>
      </w:r>
      <w:r w:rsidR="0002775C" w:rsidRPr="00F31765">
        <w:rPr>
          <w:rFonts w:cs="Tahoma"/>
          <w:b/>
          <w:bCs/>
          <w:kern w:val="24"/>
          <w:szCs w:val="24"/>
        </w:rPr>
        <w:t>that an act of FGM appears to have been carried out on a girl under the age of 18, the teacher must report this to the police.</w:t>
      </w:r>
      <w:r w:rsidR="002D0AE8" w:rsidRPr="00F31765">
        <w:rPr>
          <w:rFonts w:cs="Tahoma"/>
          <w:b/>
          <w:bCs/>
          <w:kern w:val="24"/>
          <w:szCs w:val="24"/>
        </w:rPr>
        <w:t xml:space="preserve">  </w:t>
      </w:r>
    </w:p>
    <w:p w14:paraId="647034CA" w14:textId="10EE0707" w:rsidR="002D0AE8" w:rsidRPr="00F31765" w:rsidRDefault="003C2DF8" w:rsidP="004B5CE9">
      <w:pPr>
        <w:ind w:left="709"/>
        <w:rPr>
          <w:rFonts w:cs="Tahoma"/>
          <w:kern w:val="24"/>
          <w:szCs w:val="24"/>
        </w:rPr>
      </w:pPr>
      <w:hyperlink r:id="rId143" w:history="1">
        <w:r w:rsidRPr="00F31765">
          <w:rPr>
            <w:rStyle w:val="Hyperlink"/>
            <w:rFonts w:cs="Tahoma"/>
            <w:kern w:val="24"/>
            <w:szCs w:val="24"/>
          </w:rPr>
          <w:t>Section 5B of the Female Genital Mutilation Act 2003</w:t>
        </w:r>
      </w:hyperlink>
      <w:r w:rsidR="0037262D" w:rsidRPr="00F31765">
        <w:rPr>
          <w:rFonts w:cs="Tahoma"/>
          <w:kern w:val="24"/>
          <w:szCs w:val="24"/>
        </w:rPr>
        <w:t>)</w:t>
      </w:r>
    </w:p>
    <w:p w14:paraId="49F5C3AF" w14:textId="6C85CF57" w:rsidR="00E40412" w:rsidRPr="00F31765" w:rsidRDefault="0037262D" w:rsidP="004B5CE9">
      <w:pPr>
        <w:ind w:left="709" w:hanging="709"/>
        <w:rPr>
          <w:rFonts w:cs="Tahoma"/>
          <w:kern w:val="24"/>
          <w:sz w:val="16"/>
          <w:szCs w:val="16"/>
        </w:rPr>
      </w:pPr>
      <w:r w:rsidRPr="00F31765">
        <w:rPr>
          <w:rFonts w:cs="Tahoma"/>
          <w:kern w:val="24"/>
          <w:szCs w:val="24"/>
        </w:rPr>
        <w:t xml:space="preserve"> </w:t>
      </w:r>
    </w:p>
    <w:p w14:paraId="7460F62D" w14:textId="77777777" w:rsidR="007D2086" w:rsidRPr="00F31765" w:rsidRDefault="007D2086" w:rsidP="005E3840">
      <w:pPr>
        <w:ind w:left="709" w:hanging="709"/>
        <w:rPr>
          <w:rStyle w:val="Hyperlink"/>
          <w:rFonts w:cs="Tahoma"/>
          <w:kern w:val="24"/>
          <w:szCs w:val="24"/>
        </w:rPr>
      </w:pPr>
      <w:r w:rsidRPr="00F31765">
        <w:rPr>
          <w:rFonts w:cs="Tahoma"/>
          <w:b/>
          <w:bCs/>
          <w:kern w:val="24"/>
          <w:szCs w:val="24"/>
        </w:rPr>
        <w:t>20.</w:t>
      </w:r>
      <w:r w:rsidR="00142B06" w:rsidRPr="00F31765">
        <w:rPr>
          <w:rFonts w:cs="Tahoma"/>
          <w:b/>
          <w:bCs/>
          <w:kern w:val="24"/>
          <w:szCs w:val="24"/>
        </w:rPr>
        <w:t>6</w:t>
      </w:r>
      <w:r w:rsidRPr="00F31765">
        <w:rPr>
          <w:rFonts w:cs="Tahoma"/>
          <w:kern w:val="24"/>
          <w:szCs w:val="24"/>
        </w:rPr>
        <w:tab/>
      </w:r>
      <w:r w:rsidR="007A15F2" w:rsidRPr="00F31765">
        <w:rPr>
          <w:rFonts w:cs="Tahoma"/>
          <w:kern w:val="24"/>
          <w:szCs w:val="24"/>
        </w:rPr>
        <w:t>Team members</w:t>
      </w:r>
      <w:r w:rsidRPr="00F31765">
        <w:rPr>
          <w:rFonts w:cs="Tahoma"/>
          <w:kern w:val="24"/>
          <w:szCs w:val="24"/>
        </w:rPr>
        <w:t xml:space="preserve"> must read and be familiar with statutory guidance regarding reporting FGM 'FGM Fact sheet': </w:t>
      </w:r>
      <w:hyperlink r:id="rId144" w:history="1">
        <w:r w:rsidR="00A32A83" w:rsidRPr="00F31765">
          <w:rPr>
            <w:rStyle w:val="Hyperlink"/>
            <w:rFonts w:cs="Tahoma"/>
            <w:kern w:val="24"/>
            <w:szCs w:val="24"/>
          </w:rPr>
          <w:t>Female Genital Mutilation: the facts</w:t>
        </w:r>
      </w:hyperlink>
    </w:p>
    <w:p w14:paraId="46D101E0" w14:textId="77777777" w:rsidR="002D2BE8" w:rsidRPr="00F31765" w:rsidRDefault="002D2BE8" w:rsidP="005E3840">
      <w:pPr>
        <w:ind w:left="709" w:hanging="709"/>
        <w:rPr>
          <w:rFonts w:cs="Tahoma"/>
          <w:kern w:val="24"/>
          <w:sz w:val="16"/>
          <w:szCs w:val="16"/>
        </w:rPr>
      </w:pPr>
    </w:p>
    <w:p w14:paraId="5B41CD02" w14:textId="77777777" w:rsidR="002D2BE8" w:rsidRPr="00F31765" w:rsidRDefault="002D2BE8"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7</w:t>
      </w:r>
      <w:r w:rsidRPr="00F31765">
        <w:rPr>
          <w:rFonts w:cs="Tahoma"/>
          <w:b/>
          <w:bCs/>
          <w:kern w:val="24"/>
          <w:szCs w:val="24"/>
        </w:rPr>
        <w:t xml:space="preserve"> </w:t>
      </w:r>
      <w:r w:rsidRPr="00F31765">
        <w:rPr>
          <w:rFonts w:cs="Tahoma"/>
          <w:b/>
          <w:bCs/>
          <w:kern w:val="24"/>
          <w:szCs w:val="24"/>
        </w:rPr>
        <w:tab/>
      </w:r>
      <w:r w:rsidRPr="00F31765">
        <w:rPr>
          <w:rFonts w:cs="Tahoma"/>
          <w:kern w:val="24"/>
          <w:szCs w:val="24"/>
        </w:rPr>
        <w:t>Since February 2023,</w:t>
      </w:r>
      <w:r w:rsidR="005504A0" w:rsidRPr="00F31765">
        <w:rPr>
          <w:rFonts w:cs="Tahoma"/>
          <w:kern w:val="24"/>
          <w:szCs w:val="24"/>
        </w:rPr>
        <w:t xml:space="preserve"> </w:t>
      </w:r>
      <w:r w:rsidR="005504A0" w:rsidRPr="00F31765">
        <w:rPr>
          <w:rFonts w:cs="Tahoma"/>
          <w:color w:val="202124"/>
          <w:kern w:val="24"/>
          <w:szCs w:val="24"/>
          <w:shd w:val="clear" w:color="auto" w:fill="FFFFFF"/>
        </w:rPr>
        <w:t>the legal minimum age to enter into a marriage in England and Wales is </w:t>
      </w:r>
      <w:r w:rsidR="00D0457D" w:rsidRPr="00F31765">
        <w:rPr>
          <w:rFonts w:cs="Tahoma"/>
          <w:color w:val="040C28"/>
          <w:kern w:val="24"/>
          <w:szCs w:val="24"/>
        </w:rPr>
        <w:t>18</w:t>
      </w:r>
      <w:r w:rsidR="005504A0" w:rsidRPr="00F31765">
        <w:rPr>
          <w:rFonts w:cs="Tahoma"/>
          <w:color w:val="040C28"/>
          <w:kern w:val="24"/>
          <w:szCs w:val="24"/>
        </w:rPr>
        <w:t>. In these nations, it</w:t>
      </w:r>
      <w:r w:rsidRPr="00F31765">
        <w:rPr>
          <w:rFonts w:cs="Tahoma"/>
          <w:kern w:val="24"/>
          <w:szCs w:val="24"/>
        </w:rPr>
        <w:t xml:space="preserve"> </w:t>
      </w:r>
      <w:r w:rsidR="005504A0" w:rsidRPr="00F31765">
        <w:rPr>
          <w:rFonts w:cs="Tahoma"/>
          <w:kern w:val="24"/>
          <w:szCs w:val="24"/>
        </w:rPr>
        <w:t>i</w:t>
      </w:r>
      <w:r w:rsidRPr="00F31765">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31765" w:rsidRDefault="002D2BE8" w:rsidP="005E3840">
      <w:pPr>
        <w:ind w:left="709"/>
        <w:rPr>
          <w:rFonts w:cs="Tahoma"/>
          <w:kern w:val="24"/>
          <w:sz w:val="16"/>
          <w:szCs w:val="16"/>
        </w:rPr>
      </w:pPr>
    </w:p>
    <w:p w14:paraId="12EED410" w14:textId="77777777" w:rsidR="002D2BE8" w:rsidRPr="00F31765" w:rsidRDefault="002D2BE8" w:rsidP="005E3840">
      <w:pPr>
        <w:ind w:left="709"/>
        <w:rPr>
          <w:rFonts w:cs="Tahoma"/>
          <w:color w:val="0B0C0C"/>
          <w:kern w:val="24"/>
          <w:szCs w:val="24"/>
          <w:shd w:val="clear" w:color="auto" w:fill="FFFFFF"/>
        </w:rPr>
      </w:pPr>
      <w:r w:rsidRPr="00F31765">
        <w:rPr>
          <w:rFonts w:cs="Tahoma"/>
          <w:kern w:val="24"/>
          <w:szCs w:val="24"/>
        </w:rPr>
        <w:t xml:space="preserve">The Forced Marriage Unit can be contacted for advice or information on 020 7008 0151 or email </w:t>
      </w:r>
      <w:hyperlink r:id="rId145" w:history="1">
        <w:r w:rsidRPr="00F31765">
          <w:rPr>
            <w:rStyle w:val="Hyperlink"/>
            <w:rFonts w:cs="Tahoma"/>
            <w:kern w:val="24"/>
            <w:szCs w:val="24"/>
          </w:rPr>
          <w:t>fmu@fcdo.gov.uk</w:t>
        </w:r>
      </w:hyperlink>
      <w:r w:rsidR="00BD46F2" w:rsidRPr="00F31765">
        <w:rPr>
          <w:rFonts w:cs="Tahoma"/>
          <w:kern w:val="24"/>
          <w:szCs w:val="24"/>
        </w:rPr>
        <w:t xml:space="preserve">. </w:t>
      </w:r>
      <w:r w:rsidRPr="00F31765">
        <w:rPr>
          <w:rStyle w:val="Hyperlink"/>
          <w:rFonts w:cs="Tahoma"/>
          <w:color w:val="auto"/>
          <w:kern w:val="24"/>
          <w:szCs w:val="24"/>
          <w:u w:val="none"/>
        </w:rPr>
        <w:t xml:space="preserve">A </w:t>
      </w:r>
      <w:hyperlink r:id="rId146" w:history="1">
        <w:r w:rsidRPr="00F31765">
          <w:rPr>
            <w:rStyle w:val="Hyperlink"/>
            <w:rFonts w:cs="Tahoma"/>
            <w:kern w:val="24"/>
            <w:szCs w:val="24"/>
          </w:rPr>
          <w:t>Forced marriage resource pack</w:t>
        </w:r>
      </w:hyperlink>
      <w:r w:rsidRPr="00F31765">
        <w:rPr>
          <w:rStyle w:val="Hyperlink"/>
          <w:rFonts w:cs="Tahoma"/>
          <w:kern w:val="24"/>
          <w:szCs w:val="24"/>
          <w:u w:val="none"/>
        </w:rPr>
        <w:t xml:space="preserve">  </w:t>
      </w:r>
      <w:r w:rsidRPr="00F31765">
        <w:rPr>
          <w:rFonts w:cs="Tahoma"/>
          <w:color w:val="0B0C0C"/>
          <w:kern w:val="24"/>
          <w:szCs w:val="24"/>
          <w:shd w:val="clear" w:color="auto" w:fill="FFFFFF"/>
        </w:rPr>
        <w:t xml:space="preserve">has been designed to highlight examples of best </w:t>
      </w:r>
      <w:r w:rsidR="007E59E1" w:rsidRPr="00F31765">
        <w:rPr>
          <w:rFonts w:cs="Tahoma"/>
          <w:color w:val="0B0C0C"/>
          <w:kern w:val="24"/>
          <w:szCs w:val="24"/>
          <w:shd w:val="clear" w:color="auto" w:fill="FFFFFF"/>
        </w:rPr>
        <w:t xml:space="preserve">practice </w:t>
      </w:r>
      <w:r w:rsidRPr="00F31765">
        <w:rPr>
          <w:rFonts w:cs="Tahoma"/>
          <w:color w:val="0B0C0C"/>
          <w:kern w:val="24"/>
          <w:szCs w:val="24"/>
          <w:shd w:val="clear" w:color="auto" w:fill="FFFFFF"/>
        </w:rPr>
        <w:t>and to help ensure that effective support is available to victims of forced marriage.</w:t>
      </w:r>
    </w:p>
    <w:p w14:paraId="6F4A29A6" w14:textId="77777777" w:rsidR="001A388B" w:rsidRPr="00F31765" w:rsidRDefault="001A388B" w:rsidP="005E3840">
      <w:pPr>
        <w:ind w:left="709"/>
        <w:rPr>
          <w:rFonts w:cs="Tahoma"/>
          <w:color w:val="0B0C0C"/>
          <w:kern w:val="24"/>
          <w:sz w:val="16"/>
          <w:szCs w:val="16"/>
          <w:shd w:val="clear" w:color="auto" w:fill="FFFFFF"/>
        </w:rPr>
      </w:pPr>
    </w:p>
    <w:p w14:paraId="0B2CBC38" w14:textId="5C796852" w:rsidR="001A388B" w:rsidRPr="00F31765" w:rsidRDefault="001A388B" w:rsidP="00A11B6F">
      <w:pPr>
        <w:ind w:left="709" w:hanging="709"/>
        <w:rPr>
          <w:rStyle w:val="Hyperlink"/>
          <w:rFonts w:cs="Tahoma"/>
          <w:kern w:val="24"/>
          <w:szCs w:val="24"/>
        </w:rPr>
      </w:pPr>
      <w:r w:rsidRPr="00F31765">
        <w:rPr>
          <w:rFonts w:cs="Tahoma"/>
          <w:kern w:val="24"/>
          <w:szCs w:val="24"/>
        </w:rPr>
        <w:t xml:space="preserve"> </w:t>
      </w:r>
      <w:r w:rsidRPr="00F31765">
        <w:rPr>
          <w:rFonts w:cs="Tahoma"/>
          <w:kern w:val="24"/>
          <w:szCs w:val="24"/>
        </w:rPr>
        <w:tab/>
        <w:t xml:space="preserve">Multi-agency statutory guidance for dealing with </w:t>
      </w:r>
      <w:r w:rsidRPr="00F31765">
        <w:rPr>
          <w:rFonts w:cs="Tahoma"/>
          <w:b/>
          <w:bCs/>
          <w:kern w:val="24"/>
          <w:szCs w:val="24"/>
        </w:rPr>
        <w:t xml:space="preserve">forced </w:t>
      </w:r>
      <w:r w:rsidR="00DD2174" w:rsidRPr="00F31765">
        <w:rPr>
          <w:rFonts w:cs="Tahoma"/>
          <w:b/>
          <w:bCs/>
          <w:kern w:val="24"/>
          <w:szCs w:val="24"/>
        </w:rPr>
        <w:t>marriage</w:t>
      </w:r>
      <w:r w:rsidR="00DD2174" w:rsidRPr="00F31765">
        <w:rPr>
          <w:rFonts w:cs="Tahoma"/>
          <w:kern w:val="24"/>
          <w:szCs w:val="24"/>
        </w:rPr>
        <w:t>, can</w:t>
      </w:r>
      <w:r w:rsidRPr="00F31765">
        <w:rPr>
          <w:rFonts w:cs="Tahoma"/>
          <w:kern w:val="24"/>
          <w:szCs w:val="24"/>
        </w:rPr>
        <w:t xml:space="preserve"> found at: </w:t>
      </w:r>
      <w:hyperlink r:id="rId147" w:history="1">
        <w:r w:rsidRPr="00F31765">
          <w:rPr>
            <w:rStyle w:val="Hyperlink"/>
            <w:rFonts w:cs="Tahoma"/>
            <w:kern w:val="24"/>
            <w:szCs w:val="24"/>
          </w:rPr>
          <w:t xml:space="preserve">The right to </w:t>
        </w:r>
        <w:proofErr w:type="gramStart"/>
        <w:r w:rsidRPr="00F31765">
          <w:rPr>
            <w:rStyle w:val="Hyperlink"/>
            <w:rFonts w:cs="Tahoma"/>
            <w:kern w:val="24"/>
            <w:szCs w:val="24"/>
          </w:rPr>
          <w:t>choose</w:t>
        </w:r>
        <w:r w:rsidR="004B702A" w:rsidRPr="00F31765">
          <w:rPr>
            <w:rStyle w:val="Hyperlink"/>
            <w:rFonts w:cs="Tahoma"/>
            <w:kern w:val="24"/>
            <w:szCs w:val="24"/>
          </w:rPr>
          <w:t>:</w:t>
        </w:r>
        <w:proofErr w:type="gramEnd"/>
        <w:r w:rsidRPr="00F31765">
          <w:rPr>
            <w:rStyle w:val="Hyperlink"/>
            <w:rFonts w:cs="Tahoma"/>
            <w:kern w:val="24"/>
            <w:szCs w:val="24"/>
          </w:rPr>
          <w:t xml:space="preserve"> government guidance on forced marriage</w:t>
        </w:r>
      </w:hyperlink>
    </w:p>
    <w:p w14:paraId="4E3D6E02" w14:textId="77777777" w:rsidR="00A11B6F" w:rsidRPr="00F31765" w:rsidRDefault="00A11B6F" w:rsidP="00A11B6F">
      <w:pPr>
        <w:ind w:left="709" w:hanging="709"/>
        <w:rPr>
          <w:rStyle w:val="Hyperlink"/>
          <w:rFonts w:cs="Tahoma"/>
          <w:kern w:val="24"/>
          <w:szCs w:val="24"/>
        </w:rPr>
      </w:pPr>
    </w:p>
    <w:p w14:paraId="25B22F60" w14:textId="5305FBF0" w:rsidR="00B23C7F" w:rsidRPr="00F31765" w:rsidRDefault="007D2086"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8</w:t>
      </w:r>
      <w:r w:rsidRPr="00F31765">
        <w:rPr>
          <w:rFonts w:cs="Tahoma"/>
          <w:b/>
          <w:bCs/>
          <w:kern w:val="24"/>
          <w:szCs w:val="24"/>
        </w:rPr>
        <w:t xml:space="preserve"> </w:t>
      </w:r>
      <w:r w:rsidRPr="00F31765">
        <w:rPr>
          <w:rFonts w:cs="Tahoma"/>
          <w:kern w:val="24"/>
          <w:szCs w:val="24"/>
        </w:rPr>
        <w:tab/>
        <w:t xml:space="preserve">The DSL must ensure that immediate concerns regarding potential abuse, harm, honour-based abuse, CSE and Trafficking or Radicalisation are shared </w:t>
      </w:r>
      <w:r w:rsidRPr="00F31765">
        <w:rPr>
          <w:rFonts w:cs="Tahoma"/>
          <w:b/>
          <w:kern w:val="24"/>
          <w:szCs w:val="24"/>
        </w:rPr>
        <w:t>immediately</w:t>
      </w:r>
      <w:r w:rsidRPr="00F31765">
        <w:rPr>
          <w:rFonts w:cs="Tahoma"/>
          <w:kern w:val="24"/>
          <w:szCs w:val="24"/>
        </w:rPr>
        <w:t xml:space="preserve"> with the Regional Director</w:t>
      </w:r>
      <w:r w:rsidR="005445AE" w:rsidRPr="00F31765">
        <w:rPr>
          <w:rFonts w:cs="Tahoma"/>
          <w:kern w:val="24"/>
          <w:szCs w:val="24"/>
        </w:rPr>
        <w:t xml:space="preserve">/Operations Director </w:t>
      </w:r>
      <w:r w:rsidRPr="00F31765">
        <w:rPr>
          <w:rFonts w:cs="Tahoma"/>
          <w:kern w:val="24"/>
          <w:szCs w:val="24"/>
        </w:rPr>
        <w:t>and Chair of Governors</w:t>
      </w:r>
      <w:r w:rsidR="00581079" w:rsidRPr="00F31765">
        <w:rPr>
          <w:rFonts w:cs="Tahoma"/>
          <w:kern w:val="24"/>
          <w:szCs w:val="24"/>
        </w:rPr>
        <w:t>,</w:t>
      </w:r>
      <w:r w:rsidRPr="00F31765">
        <w:rPr>
          <w:rFonts w:cs="Tahoma"/>
          <w:kern w:val="24"/>
          <w:szCs w:val="24"/>
        </w:rPr>
        <w:t xml:space="preserve"> and that </w:t>
      </w:r>
      <w:r w:rsidR="007A15F2" w:rsidRPr="00F31765">
        <w:rPr>
          <w:rFonts w:cs="Tahoma"/>
          <w:kern w:val="24"/>
          <w:szCs w:val="24"/>
        </w:rPr>
        <w:t>team members</w:t>
      </w:r>
      <w:r w:rsidRPr="00F31765">
        <w:rPr>
          <w:rFonts w:cs="Tahoma"/>
          <w:kern w:val="24"/>
          <w:szCs w:val="24"/>
        </w:rPr>
        <w:t xml:space="preserve"> have documented them appropriately.</w:t>
      </w:r>
    </w:p>
    <w:p w14:paraId="3FD037E3" w14:textId="77777777" w:rsidR="008824CD" w:rsidRPr="00F31765" w:rsidRDefault="008824CD" w:rsidP="00B23C7F">
      <w:pPr>
        <w:pStyle w:val="Heading1"/>
        <w:ind w:hanging="102"/>
        <w:rPr>
          <w:kern w:val="24"/>
          <w:szCs w:val="24"/>
        </w:rPr>
      </w:pPr>
    </w:p>
    <w:p w14:paraId="31FCDA47" w14:textId="77777777" w:rsidR="009E1D11" w:rsidRPr="00F31765" w:rsidRDefault="007D2086" w:rsidP="00B23C7F">
      <w:pPr>
        <w:pStyle w:val="Heading1"/>
        <w:ind w:hanging="102"/>
        <w:rPr>
          <w:kern w:val="24"/>
          <w:szCs w:val="24"/>
        </w:rPr>
      </w:pPr>
      <w:bookmarkStart w:id="31" w:name="_Toc237349376"/>
      <w:r w:rsidRPr="00F31765">
        <w:rPr>
          <w:kern w:val="24"/>
          <w:szCs w:val="24"/>
        </w:rPr>
        <w:t xml:space="preserve">21.0 </w:t>
      </w:r>
      <w:r w:rsidRPr="00F31765">
        <w:rPr>
          <w:kern w:val="24"/>
          <w:szCs w:val="24"/>
        </w:rPr>
        <w:tab/>
        <w:t>Preventing Radicalisation</w:t>
      </w:r>
      <w:r w:rsidR="00A7431D" w:rsidRPr="00F31765">
        <w:rPr>
          <w:kern w:val="24"/>
          <w:szCs w:val="24"/>
        </w:rPr>
        <w:t xml:space="preserve"> </w:t>
      </w:r>
      <w:r w:rsidR="006945BC" w:rsidRPr="00F31765">
        <w:rPr>
          <w:kern w:val="24"/>
          <w:szCs w:val="24"/>
        </w:rPr>
        <w:t>and the Prevent Duty</w:t>
      </w:r>
      <w:bookmarkEnd w:id="31"/>
    </w:p>
    <w:p w14:paraId="4C4EB553" w14:textId="77777777" w:rsidR="004D7CAD" w:rsidRPr="00F31765" w:rsidRDefault="004D7CAD" w:rsidP="00000B2E">
      <w:pPr>
        <w:rPr>
          <w:kern w:val="24"/>
          <w:sz w:val="16"/>
          <w:szCs w:val="16"/>
        </w:rPr>
      </w:pPr>
    </w:p>
    <w:p w14:paraId="028F21B3" w14:textId="5727C015" w:rsidR="009E1D11" w:rsidRPr="00F31765" w:rsidRDefault="00847E12" w:rsidP="00000B2E">
      <w:pPr>
        <w:ind w:left="709"/>
        <w:rPr>
          <w:rFonts w:eastAsia="Times New Roman"/>
          <w:b/>
          <w:bCs/>
          <w:kern w:val="24"/>
          <w:szCs w:val="24"/>
        </w:rPr>
      </w:pPr>
      <w:r w:rsidRPr="00F31765">
        <w:rPr>
          <w:kern w:val="24"/>
          <w:szCs w:val="24"/>
        </w:rPr>
        <w:t>Team members</w:t>
      </w:r>
      <w:r w:rsidR="00527301" w:rsidRPr="00F31765">
        <w:rPr>
          <w:kern w:val="24"/>
          <w:szCs w:val="24"/>
        </w:rPr>
        <w:t xml:space="preserve"> </w:t>
      </w:r>
      <w:r w:rsidR="00C542F0" w:rsidRPr="00F31765">
        <w:rPr>
          <w:kern w:val="24"/>
          <w:szCs w:val="24"/>
        </w:rPr>
        <w:t>must</w:t>
      </w:r>
      <w:r w:rsidR="00A7431D" w:rsidRPr="00F31765">
        <w:rPr>
          <w:kern w:val="24"/>
          <w:szCs w:val="24"/>
        </w:rPr>
        <w:t xml:space="preserve"> </w:t>
      </w:r>
      <w:r w:rsidR="00303BF1" w:rsidRPr="00F31765">
        <w:rPr>
          <w:kern w:val="24"/>
          <w:szCs w:val="24"/>
        </w:rPr>
        <w:t>be familiar</w:t>
      </w:r>
      <w:r w:rsidR="00303BF1" w:rsidRPr="00F31765">
        <w:rPr>
          <w:b/>
          <w:bCs/>
          <w:kern w:val="24"/>
          <w:szCs w:val="24"/>
        </w:rPr>
        <w:t xml:space="preserve"> </w:t>
      </w:r>
      <w:r w:rsidR="00303BF1" w:rsidRPr="00F31765">
        <w:rPr>
          <w:kern w:val="24"/>
          <w:szCs w:val="24"/>
        </w:rPr>
        <w:t>with</w:t>
      </w:r>
      <w:r w:rsidR="00256F56" w:rsidRPr="00F31765">
        <w:rPr>
          <w:kern w:val="24"/>
          <w:szCs w:val="24"/>
        </w:rPr>
        <w:t xml:space="preserve"> the</w:t>
      </w:r>
      <w:r w:rsidR="00A7431D" w:rsidRPr="00F31765">
        <w:rPr>
          <w:b/>
          <w:bCs/>
          <w:kern w:val="24"/>
          <w:szCs w:val="24"/>
        </w:rPr>
        <w:t xml:space="preserve"> </w:t>
      </w:r>
      <w:r w:rsidR="009E1D11" w:rsidRPr="00F31765">
        <w:rPr>
          <w:b/>
          <w:bCs/>
          <w:kern w:val="24"/>
          <w:szCs w:val="24"/>
        </w:rPr>
        <w:t>Protecting Children</w:t>
      </w:r>
      <w:r w:rsidR="001631EA" w:rsidRPr="00F31765">
        <w:rPr>
          <w:b/>
          <w:bCs/>
          <w:kern w:val="24"/>
          <w:szCs w:val="24"/>
        </w:rPr>
        <w:t xml:space="preserve"> &amp; and Young People</w:t>
      </w:r>
      <w:r w:rsidR="009E1D11" w:rsidRPr="00F31765">
        <w:rPr>
          <w:b/>
          <w:bCs/>
          <w:kern w:val="24"/>
          <w:szCs w:val="24"/>
        </w:rPr>
        <w:t xml:space="preserve"> from Radicalisation </w:t>
      </w:r>
      <w:r w:rsidR="00A32103" w:rsidRPr="00F31765">
        <w:rPr>
          <w:b/>
          <w:bCs/>
          <w:kern w:val="24"/>
          <w:szCs w:val="24"/>
        </w:rPr>
        <w:t xml:space="preserve">&amp; Extremism (Prevent Duty) </w:t>
      </w:r>
      <w:r w:rsidR="009E1D11" w:rsidRPr="00F31765">
        <w:rPr>
          <w:b/>
          <w:bCs/>
          <w:kern w:val="24"/>
          <w:szCs w:val="24"/>
        </w:rPr>
        <w:t>Policy</w:t>
      </w:r>
    </w:p>
    <w:p w14:paraId="480C7CC2" w14:textId="77777777" w:rsidR="007D2086" w:rsidRPr="00F31765" w:rsidRDefault="007D2086" w:rsidP="00000B2E">
      <w:pPr>
        <w:rPr>
          <w:rFonts w:cs="Tahoma"/>
          <w:kern w:val="24"/>
          <w:sz w:val="16"/>
          <w:szCs w:val="16"/>
        </w:rPr>
      </w:pPr>
    </w:p>
    <w:p w14:paraId="221B092E" w14:textId="628F1BBA" w:rsidR="007D2086" w:rsidRPr="00F31765" w:rsidRDefault="007D2086" w:rsidP="00914136">
      <w:pPr>
        <w:shd w:val="clear" w:color="auto" w:fill="FFFFFF"/>
        <w:ind w:left="709" w:hanging="709"/>
        <w:rPr>
          <w:rFonts w:cs="Tahoma"/>
          <w:kern w:val="24"/>
          <w:szCs w:val="24"/>
        </w:rPr>
      </w:pPr>
      <w:r w:rsidRPr="00F31765">
        <w:rPr>
          <w:rFonts w:cs="Tahoma"/>
          <w:b/>
          <w:bCs/>
          <w:kern w:val="24"/>
          <w:szCs w:val="24"/>
        </w:rPr>
        <w:t>21.1</w:t>
      </w:r>
      <w:r w:rsidRPr="00F31765">
        <w:rPr>
          <w:rFonts w:cs="Tahoma"/>
          <w:kern w:val="24"/>
          <w:szCs w:val="24"/>
        </w:rPr>
        <w:tab/>
      </w:r>
      <w:r w:rsidR="00774339" w:rsidRPr="00F31765">
        <w:rPr>
          <w:rFonts w:cs="Tahoma"/>
          <w:kern w:val="24"/>
          <w:szCs w:val="24"/>
        </w:rPr>
        <w:t>We</w:t>
      </w:r>
      <w:r w:rsidRPr="00F31765">
        <w:rPr>
          <w:rFonts w:cs="Tahoma"/>
          <w:kern w:val="24"/>
          <w:szCs w:val="24"/>
        </w:rPr>
        <w:t xml:space="preserve"> fully recognise </w:t>
      </w:r>
      <w:r w:rsidR="00774339" w:rsidRPr="00F31765">
        <w:rPr>
          <w:rFonts w:cs="Tahoma"/>
          <w:kern w:val="24"/>
          <w:szCs w:val="24"/>
        </w:rPr>
        <w:t>our</w:t>
      </w:r>
      <w:r w:rsidRPr="00F31765">
        <w:rPr>
          <w:rFonts w:cs="Tahoma"/>
          <w:kern w:val="24"/>
          <w:szCs w:val="24"/>
        </w:rPr>
        <w:t xml:space="preserve"> responsibility to have arrangements in place to safeguard and protect </w:t>
      </w:r>
      <w:r w:rsidR="003304C7" w:rsidRPr="00F31765">
        <w:rPr>
          <w:rFonts w:cs="Tahoma"/>
          <w:kern w:val="24"/>
          <w:szCs w:val="24"/>
        </w:rPr>
        <w:t>students</w:t>
      </w:r>
      <w:r w:rsidRPr="00F31765">
        <w:rPr>
          <w:rFonts w:cs="Tahoma"/>
          <w:kern w:val="24"/>
          <w:szCs w:val="24"/>
        </w:rPr>
        <w:t xml:space="preserve"> from radicalisation. </w:t>
      </w:r>
      <w:r w:rsidR="008D7A35" w:rsidRPr="00F31765">
        <w:rPr>
          <w:rFonts w:cs="Tahoma"/>
          <w:kern w:val="24"/>
          <w:szCs w:val="24"/>
        </w:rPr>
        <w:t xml:space="preserve">Section 26 of the </w:t>
      </w:r>
      <w:hyperlink r:id="rId148" w:history="1">
        <w:proofErr w:type="gramStart"/>
        <w:r w:rsidR="008D7A35" w:rsidRPr="00F31765">
          <w:rPr>
            <w:rStyle w:val="Hyperlink"/>
            <w:rFonts w:cs="Tahoma"/>
            <w:kern w:val="24"/>
            <w:szCs w:val="24"/>
          </w:rPr>
          <w:t>Counter-Terrorism</w:t>
        </w:r>
        <w:proofErr w:type="gramEnd"/>
        <w:r w:rsidR="008D7A35" w:rsidRPr="00F31765">
          <w:rPr>
            <w:rStyle w:val="Hyperlink"/>
            <w:rFonts w:cs="Tahoma"/>
            <w:kern w:val="24"/>
            <w:szCs w:val="24"/>
          </w:rPr>
          <w:t xml:space="preserve"> and Security Act 2015</w:t>
        </w:r>
      </w:hyperlink>
      <w:r w:rsidR="008D7A35" w:rsidRPr="00F31765">
        <w:rPr>
          <w:rFonts w:cs="Tahoma"/>
          <w:kern w:val="24"/>
          <w:szCs w:val="24"/>
        </w:rPr>
        <w:t xml:space="preserve"> </w:t>
      </w:r>
      <w:r w:rsidRPr="00F31765">
        <w:rPr>
          <w:rFonts w:cs="Tahoma"/>
          <w:kern w:val="24"/>
          <w:szCs w:val="24"/>
        </w:rPr>
        <w:t xml:space="preserve">places a statutory responsibility on schools </w:t>
      </w:r>
      <w:r w:rsidR="00774339" w:rsidRPr="00F31765">
        <w:rPr>
          <w:rFonts w:cs="Tahoma"/>
          <w:kern w:val="24"/>
          <w:szCs w:val="24"/>
        </w:rPr>
        <w:t xml:space="preserve">and colleges </w:t>
      </w:r>
      <w:r w:rsidRPr="00F31765">
        <w:rPr>
          <w:rFonts w:cs="Tahoma"/>
          <w:kern w:val="24"/>
          <w:szCs w:val="24"/>
        </w:rPr>
        <w:t xml:space="preserve">to ‘have due regard to the need to prevent people from being drawn into terrorism’. This is known as the </w:t>
      </w:r>
      <w:hyperlink r:id="rId149" w:history="1">
        <w:r w:rsidR="005A5893" w:rsidRPr="00F31765">
          <w:rPr>
            <w:rStyle w:val="Hyperlink"/>
            <w:rFonts w:cs="Tahoma"/>
            <w:kern w:val="24"/>
            <w:szCs w:val="24"/>
          </w:rPr>
          <w:t>Prevent Duty</w:t>
        </w:r>
      </w:hyperlink>
      <w:r w:rsidR="005A5893" w:rsidRPr="00F31765">
        <w:rPr>
          <w:rFonts w:cs="Tahoma"/>
          <w:kern w:val="24"/>
          <w:szCs w:val="24"/>
        </w:rPr>
        <w:t xml:space="preserve"> </w:t>
      </w:r>
    </w:p>
    <w:p w14:paraId="023BE702" w14:textId="77777777" w:rsidR="005A5893" w:rsidRPr="00F31765" w:rsidRDefault="005A5893" w:rsidP="00914136">
      <w:pPr>
        <w:shd w:val="clear" w:color="auto" w:fill="FFFFFF"/>
        <w:ind w:left="709" w:hanging="709"/>
        <w:rPr>
          <w:rFonts w:cs="Tahoma"/>
          <w:kern w:val="24"/>
          <w:sz w:val="16"/>
          <w:szCs w:val="16"/>
        </w:rPr>
      </w:pPr>
    </w:p>
    <w:p w14:paraId="4F19DB2B" w14:textId="77777777" w:rsidR="007D2086" w:rsidRPr="00F31765" w:rsidRDefault="007D2086" w:rsidP="00BD242A">
      <w:pPr>
        <w:shd w:val="clear" w:color="auto" w:fill="FFFFFF"/>
        <w:ind w:left="709" w:hanging="709"/>
        <w:rPr>
          <w:rFonts w:cs="Tahoma"/>
          <w:kern w:val="24"/>
          <w:szCs w:val="24"/>
        </w:rPr>
      </w:pPr>
      <w:r w:rsidRPr="00F31765">
        <w:rPr>
          <w:rFonts w:cs="Tahoma"/>
          <w:b/>
          <w:kern w:val="24"/>
          <w:szCs w:val="24"/>
        </w:rPr>
        <w:t>21.2</w:t>
      </w:r>
      <w:r w:rsidRPr="00F31765">
        <w:rPr>
          <w:rFonts w:cs="Tahoma"/>
          <w:kern w:val="24"/>
          <w:szCs w:val="24"/>
        </w:rPr>
        <w:t xml:space="preserve"> </w:t>
      </w:r>
      <w:r w:rsidRPr="00F31765">
        <w:rPr>
          <w:rFonts w:cs="Tahoma"/>
          <w:kern w:val="24"/>
          <w:szCs w:val="24"/>
        </w:rPr>
        <w:tab/>
        <w:t xml:space="preserve">All </w:t>
      </w:r>
      <w:r w:rsidR="005D3A80" w:rsidRPr="00F31765">
        <w:rPr>
          <w:rFonts w:cs="Tahoma"/>
          <w:kern w:val="24"/>
          <w:szCs w:val="24"/>
        </w:rPr>
        <w:t>team members</w:t>
      </w:r>
      <w:r w:rsidRPr="00F31765">
        <w:rPr>
          <w:rFonts w:cs="Tahoma"/>
          <w:kern w:val="24"/>
          <w:szCs w:val="24"/>
        </w:rPr>
        <w:t xml:space="preserve"> must be aware of the signs and indicators of radicalisation. </w:t>
      </w:r>
      <w:r w:rsidR="005D3A80" w:rsidRPr="00F31765">
        <w:rPr>
          <w:rFonts w:cs="Tahoma"/>
          <w:kern w:val="24"/>
          <w:szCs w:val="24"/>
        </w:rPr>
        <w:t>Team members</w:t>
      </w:r>
      <w:r w:rsidRPr="00F31765">
        <w:rPr>
          <w:rFonts w:cs="Tahoma"/>
          <w:kern w:val="24"/>
          <w:szCs w:val="24"/>
        </w:rPr>
        <w:t xml:space="preserve"> must be proactive in reporting any concerns, regardless of how small they may be, to the DSL who must assist </w:t>
      </w:r>
      <w:r w:rsidR="005D3A80" w:rsidRPr="00F31765">
        <w:rPr>
          <w:rFonts w:cs="Tahoma"/>
          <w:kern w:val="24"/>
          <w:szCs w:val="24"/>
        </w:rPr>
        <w:t>team members</w:t>
      </w:r>
      <w:r w:rsidRPr="00F31765">
        <w:rPr>
          <w:rFonts w:cs="Tahoma"/>
          <w:kern w:val="24"/>
          <w:szCs w:val="24"/>
        </w:rPr>
        <w:t xml:space="preserve"> to report all concerns regarding radicalisation to the Police as well as the Regional Director</w:t>
      </w:r>
      <w:r w:rsidR="005445AE" w:rsidRPr="00F31765">
        <w:rPr>
          <w:rFonts w:cs="Tahoma"/>
          <w:kern w:val="24"/>
          <w:szCs w:val="24"/>
        </w:rPr>
        <w:t>/Operations Director</w:t>
      </w:r>
      <w:r w:rsidRPr="00F31765">
        <w:rPr>
          <w:rFonts w:cs="Tahoma"/>
          <w:kern w:val="24"/>
          <w:szCs w:val="24"/>
        </w:rPr>
        <w:t xml:space="preserve">. </w:t>
      </w:r>
      <w:r w:rsidR="005D3A80" w:rsidRPr="00F31765">
        <w:rPr>
          <w:rFonts w:cs="Tahoma"/>
          <w:kern w:val="24"/>
          <w:szCs w:val="24"/>
        </w:rPr>
        <w:t xml:space="preserve">Team members </w:t>
      </w:r>
      <w:r w:rsidRPr="00F31765">
        <w:rPr>
          <w:rFonts w:cs="Tahoma"/>
          <w:kern w:val="24"/>
          <w:szCs w:val="24"/>
        </w:rPr>
        <w:t xml:space="preserve">must document their concerns appropriately. </w:t>
      </w:r>
    </w:p>
    <w:p w14:paraId="2DF9D73E" w14:textId="77777777" w:rsidR="006B6F4C" w:rsidRPr="00F31765" w:rsidRDefault="006B6F4C" w:rsidP="00BD242A">
      <w:pPr>
        <w:shd w:val="clear" w:color="auto" w:fill="FFFFFF"/>
        <w:ind w:left="709" w:hanging="709"/>
        <w:rPr>
          <w:rFonts w:cs="Tahoma"/>
          <w:kern w:val="24"/>
          <w:sz w:val="16"/>
          <w:szCs w:val="16"/>
        </w:rPr>
      </w:pPr>
    </w:p>
    <w:p w14:paraId="2EF2E086" w14:textId="1897AE8E" w:rsidR="005A5893" w:rsidRPr="00F31765" w:rsidRDefault="005A5893" w:rsidP="008630F3">
      <w:pPr>
        <w:ind w:left="709" w:hanging="709"/>
        <w:rPr>
          <w:rFonts w:cs="Tahoma"/>
          <w:kern w:val="24"/>
          <w:szCs w:val="24"/>
        </w:rPr>
      </w:pPr>
      <w:r w:rsidRPr="00F31765">
        <w:rPr>
          <w:rFonts w:cs="Tahoma"/>
          <w:b/>
          <w:bCs/>
          <w:color w:val="0B0C0C"/>
          <w:kern w:val="24"/>
          <w:szCs w:val="24"/>
        </w:rPr>
        <w:t xml:space="preserve">21.3   </w:t>
      </w:r>
      <w:r w:rsidRPr="00F31765">
        <w:rPr>
          <w:rFonts w:cs="Tahoma"/>
          <w:color w:val="0B0C0C"/>
          <w:kern w:val="24"/>
          <w:szCs w:val="24"/>
        </w:rPr>
        <w:t xml:space="preserve">To safeguard </w:t>
      </w:r>
      <w:r w:rsidR="00BB4334" w:rsidRPr="00F31765">
        <w:rPr>
          <w:rFonts w:cs="Tahoma"/>
          <w:kern w:val="24"/>
          <w:szCs w:val="24"/>
        </w:rPr>
        <w:t>students</w:t>
      </w:r>
      <w:r w:rsidR="00BB4334" w:rsidRPr="00F31765">
        <w:rPr>
          <w:rFonts w:cs="Tahoma"/>
          <w:color w:val="0B0C0C"/>
          <w:kern w:val="24"/>
          <w:szCs w:val="24"/>
        </w:rPr>
        <w:t xml:space="preserve"> </w:t>
      </w:r>
      <w:r w:rsidRPr="00F31765">
        <w:rPr>
          <w:rFonts w:cs="Tahoma"/>
          <w:color w:val="0B0C0C"/>
          <w:kern w:val="24"/>
          <w:szCs w:val="24"/>
        </w:rPr>
        <w:t xml:space="preserve">who are vulnerable to radicalisation, DSLs will need to take a risk-based approach </w:t>
      </w:r>
      <w:r w:rsidR="00DD2174" w:rsidRPr="00F31765">
        <w:rPr>
          <w:rFonts w:cs="Tahoma"/>
          <w:color w:val="0B0C0C"/>
          <w:kern w:val="24"/>
          <w:szCs w:val="24"/>
        </w:rPr>
        <w:t>and consider</w:t>
      </w:r>
      <w:r w:rsidRPr="00F31765">
        <w:rPr>
          <w:rFonts w:cs="Tahoma"/>
          <w:color w:val="0B0C0C"/>
          <w:kern w:val="24"/>
          <w:szCs w:val="24"/>
        </w:rPr>
        <w:t xml:space="preserve"> an individual’s behaviour in the context of wider influencing factors and vulnerabilities. </w:t>
      </w:r>
      <w:r w:rsidRPr="00F31765">
        <w:rPr>
          <w:rFonts w:cs="Tahoma"/>
          <w:kern w:val="24"/>
          <w:szCs w:val="24"/>
        </w:rPr>
        <w:t>Further information can be found at</w:t>
      </w:r>
      <w:r w:rsidR="00FD51EA" w:rsidRPr="00F31765">
        <w:rPr>
          <w:rFonts w:cs="Tahoma"/>
          <w:kern w:val="24"/>
          <w:szCs w:val="24"/>
        </w:rPr>
        <w:t>:</w:t>
      </w:r>
      <w:r w:rsidR="008630F3" w:rsidRPr="00F31765">
        <w:rPr>
          <w:rFonts w:cs="Tahoma"/>
          <w:kern w:val="24"/>
          <w:szCs w:val="24"/>
        </w:rPr>
        <w:t xml:space="preserve"> </w:t>
      </w:r>
      <w:hyperlink r:id="rId150" w:history="1">
        <w:r w:rsidRPr="00F31765">
          <w:rPr>
            <w:rStyle w:val="Hyperlink"/>
            <w:rFonts w:cs="Tahoma"/>
            <w:kern w:val="24"/>
            <w:szCs w:val="24"/>
          </w:rPr>
          <w:t xml:space="preserve">Understanding </w:t>
        </w:r>
        <w:r w:rsidR="008630F3" w:rsidRPr="00F31765">
          <w:rPr>
            <w:rStyle w:val="Hyperlink"/>
            <w:rFonts w:cs="Tahoma"/>
            <w:kern w:val="24"/>
            <w:szCs w:val="24"/>
          </w:rPr>
          <w:t>&amp;</w:t>
        </w:r>
        <w:r w:rsidRPr="00F31765">
          <w:rPr>
            <w:rStyle w:val="Hyperlink"/>
            <w:rFonts w:cs="Tahoma"/>
            <w:kern w:val="24"/>
            <w:szCs w:val="24"/>
          </w:rPr>
          <w:t xml:space="preserve"> identifying radicalisation risk in education settin</w:t>
        </w:r>
        <w:r w:rsidR="008630F3" w:rsidRPr="00F31765">
          <w:rPr>
            <w:rStyle w:val="Hyperlink"/>
            <w:rFonts w:cs="Tahoma"/>
            <w:kern w:val="24"/>
            <w:szCs w:val="24"/>
          </w:rPr>
          <w:t>gs</w:t>
        </w:r>
      </w:hyperlink>
    </w:p>
    <w:p w14:paraId="369C339F" w14:textId="77777777" w:rsidR="005A5893" w:rsidRPr="00F31765" w:rsidRDefault="005A5893" w:rsidP="005A5893">
      <w:pPr>
        <w:shd w:val="clear" w:color="auto" w:fill="FFFFFF"/>
        <w:ind w:left="709" w:hanging="709"/>
        <w:rPr>
          <w:rFonts w:cs="Tahoma"/>
          <w:kern w:val="24"/>
          <w:sz w:val="16"/>
          <w:szCs w:val="16"/>
        </w:rPr>
      </w:pPr>
    </w:p>
    <w:p w14:paraId="2175246B" w14:textId="2DEE6DC9" w:rsidR="005A5893" w:rsidRPr="00F31765" w:rsidRDefault="005A5893" w:rsidP="005A5893">
      <w:pPr>
        <w:ind w:left="709" w:hanging="709"/>
        <w:rPr>
          <w:rFonts w:cs="Tahoma"/>
          <w:kern w:val="24"/>
          <w:szCs w:val="24"/>
        </w:rPr>
      </w:pPr>
      <w:r w:rsidRPr="00F31765">
        <w:rPr>
          <w:rFonts w:cs="Tahoma"/>
          <w:b/>
          <w:bCs/>
          <w:color w:val="0B0C0C"/>
          <w:kern w:val="24"/>
          <w:szCs w:val="24"/>
          <w:shd w:val="clear" w:color="auto" w:fill="FFFFFF"/>
        </w:rPr>
        <w:t>21.4</w:t>
      </w:r>
      <w:r w:rsidRPr="00F31765">
        <w:rPr>
          <w:rFonts w:cs="Tahoma"/>
          <w:color w:val="0B0C0C"/>
          <w:kern w:val="24"/>
          <w:szCs w:val="24"/>
          <w:shd w:val="clear" w:color="auto" w:fill="FFFFFF"/>
        </w:rPr>
        <w:tab/>
        <w:t>D</w:t>
      </w:r>
      <w:r w:rsidR="000C509C" w:rsidRPr="00F31765">
        <w:rPr>
          <w:rFonts w:cs="Tahoma"/>
          <w:color w:val="0B0C0C"/>
          <w:kern w:val="24"/>
          <w:szCs w:val="24"/>
          <w:shd w:val="clear" w:color="auto" w:fill="FFFFFF"/>
        </w:rPr>
        <w:t>f</w:t>
      </w:r>
      <w:r w:rsidRPr="00F31765">
        <w:rPr>
          <w:rFonts w:cs="Tahoma"/>
          <w:color w:val="0B0C0C"/>
          <w:kern w:val="24"/>
          <w:szCs w:val="24"/>
          <w:shd w:val="clear" w:color="auto" w:fill="FFFFFF"/>
        </w:rPr>
        <w:t>E ha</w:t>
      </w:r>
      <w:r w:rsidR="001A36AA" w:rsidRPr="00F31765">
        <w:rPr>
          <w:rFonts w:cs="Tahoma"/>
          <w:color w:val="0B0C0C"/>
          <w:kern w:val="24"/>
          <w:szCs w:val="24"/>
          <w:shd w:val="clear" w:color="auto" w:fill="FFFFFF"/>
        </w:rPr>
        <w:t>s</w:t>
      </w:r>
      <w:r w:rsidRPr="00F31765">
        <w:rPr>
          <w:rFonts w:cs="Tahoma"/>
          <w:color w:val="0B0C0C"/>
          <w:kern w:val="24"/>
          <w:szCs w:val="24"/>
          <w:shd w:val="clear" w:color="auto" w:fill="FFFFFF"/>
        </w:rPr>
        <w:t xml:space="preserve"> produced a </w:t>
      </w:r>
      <w:hyperlink r:id="rId151" w:history="1">
        <w:r w:rsidR="00AF3E96" w:rsidRPr="00F31765">
          <w:rPr>
            <w:rStyle w:val="Hyperlink"/>
            <w:rFonts w:cs="Tahoma"/>
            <w:kern w:val="24"/>
            <w:szCs w:val="24"/>
          </w:rPr>
          <w:t xml:space="preserve">self-assessment tool for schools and </w:t>
        </w:r>
        <w:r w:rsidR="008630F3" w:rsidRPr="00F31765">
          <w:rPr>
            <w:rStyle w:val="Hyperlink"/>
            <w:rFonts w:cs="Tahoma"/>
            <w:kern w:val="24"/>
            <w:szCs w:val="24"/>
          </w:rPr>
          <w:t>FE</w:t>
        </w:r>
        <w:r w:rsidR="00AF3E96" w:rsidRPr="00F31765">
          <w:rPr>
            <w:rStyle w:val="Hyperlink"/>
            <w:rFonts w:cs="Tahoma"/>
            <w:kern w:val="24"/>
            <w:szCs w:val="24"/>
          </w:rPr>
          <w:t xml:space="preserve"> providers</w:t>
        </w:r>
      </w:hyperlink>
      <w:r w:rsidR="00AF3E96" w:rsidRPr="00F31765">
        <w:rPr>
          <w:rFonts w:cs="Tahoma"/>
          <w:kern w:val="24"/>
          <w:szCs w:val="24"/>
        </w:rPr>
        <w:t xml:space="preserve"> </w:t>
      </w:r>
      <w:r w:rsidRPr="00F31765">
        <w:rPr>
          <w:rFonts w:cs="Tahoma"/>
          <w:color w:val="0B0C0C"/>
          <w:kern w:val="24"/>
          <w:szCs w:val="24"/>
          <w:shd w:val="clear" w:color="auto" w:fill="FFFFFF"/>
        </w:rPr>
        <w:t>in England</w:t>
      </w:r>
      <w:r w:rsidR="00AF3E96" w:rsidRPr="00F31765">
        <w:rPr>
          <w:rFonts w:cs="Tahoma"/>
          <w:color w:val="0B0C0C"/>
          <w:kern w:val="24"/>
          <w:szCs w:val="24"/>
          <w:shd w:val="clear" w:color="auto" w:fill="FFFFFF"/>
        </w:rPr>
        <w:t xml:space="preserve"> to</w:t>
      </w:r>
      <w:r w:rsidRPr="00F31765">
        <w:rPr>
          <w:rFonts w:cs="Tahoma"/>
          <w:color w:val="0B0C0C"/>
          <w:kern w:val="24"/>
          <w:szCs w:val="24"/>
          <w:shd w:val="clear" w:color="auto" w:fill="FFFFFF"/>
        </w:rPr>
        <w:t xml:space="preserve"> review their responsibilities under the Prevent </w:t>
      </w:r>
      <w:r w:rsidR="00AF3E96" w:rsidRPr="00F31765">
        <w:rPr>
          <w:rFonts w:cs="Tahoma"/>
          <w:color w:val="0B0C0C"/>
          <w:kern w:val="24"/>
          <w:szCs w:val="24"/>
          <w:shd w:val="clear" w:color="auto" w:fill="FFFFFF"/>
        </w:rPr>
        <w:t>D</w:t>
      </w:r>
      <w:r w:rsidRPr="00F31765">
        <w:rPr>
          <w:rFonts w:cs="Tahoma"/>
          <w:color w:val="0B0C0C"/>
          <w:kern w:val="24"/>
          <w:szCs w:val="24"/>
          <w:shd w:val="clear" w:color="auto" w:fill="FFFFFF"/>
        </w:rPr>
        <w:t xml:space="preserve">uty, </w:t>
      </w:r>
      <w:proofErr w:type="gramStart"/>
      <w:r w:rsidRPr="00F31765">
        <w:rPr>
          <w:rFonts w:cs="Tahoma"/>
          <w:color w:val="0B0C0C"/>
          <w:kern w:val="24"/>
          <w:szCs w:val="24"/>
          <w:shd w:val="clear" w:color="auto" w:fill="FFFFFF"/>
        </w:rPr>
        <w:t>The</w:t>
      </w:r>
      <w:proofErr w:type="gramEnd"/>
      <w:r w:rsidRPr="00F31765">
        <w:rPr>
          <w:rFonts w:cs="Tahoma"/>
          <w:color w:val="0B0C0C"/>
          <w:kern w:val="24"/>
          <w:szCs w:val="24"/>
          <w:shd w:val="clear" w:color="auto" w:fill="FFFFFF"/>
        </w:rPr>
        <w:t xml:space="preserve"> tool helps schools </w:t>
      </w:r>
      <w:r w:rsidR="00B42562" w:rsidRPr="00F31765">
        <w:rPr>
          <w:rFonts w:cs="Tahoma"/>
          <w:color w:val="0B0C0C"/>
          <w:kern w:val="24"/>
          <w:szCs w:val="24"/>
          <w:shd w:val="clear" w:color="auto" w:fill="FFFFFF"/>
        </w:rPr>
        <w:t xml:space="preserve">and colleges </w:t>
      </w:r>
      <w:r w:rsidRPr="00F31765">
        <w:rPr>
          <w:rFonts w:cs="Tahoma"/>
          <w:color w:val="0B0C0C"/>
          <w:kern w:val="24"/>
          <w:szCs w:val="24"/>
          <w:shd w:val="clear" w:color="auto" w:fill="FFFFFF"/>
        </w:rPr>
        <w:t xml:space="preserve">to understand how well embedded their existing policies and practices are, and to encourage a cycle of continuous review and improvement. It contains requirements and </w:t>
      </w:r>
      <w:r w:rsidR="00DD2174" w:rsidRPr="00F31765">
        <w:rPr>
          <w:rFonts w:cs="Tahoma"/>
          <w:color w:val="0B0C0C"/>
          <w:kern w:val="24"/>
          <w:szCs w:val="24"/>
          <w:shd w:val="clear" w:color="auto" w:fill="FFFFFF"/>
        </w:rPr>
        <w:t>recommends</w:t>
      </w:r>
      <w:r w:rsidRPr="00F31765">
        <w:rPr>
          <w:rFonts w:cs="Tahoma"/>
          <w:color w:val="0B0C0C"/>
          <w:kern w:val="24"/>
          <w:szCs w:val="24"/>
          <w:shd w:val="clear" w:color="auto" w:fill="FFFFFF"/>
        </w:rPr>
        <w:t xml:space="preserve"> good practice activities to meet those requirements.</w:t>
      </w:r>
    </w:p>
    <w:p w14:paraId="2602E58E" w14:textId="77777777" w:rsidR="005A5893" w:rsidRPr="00F31765" w:rsidRDefault="005A5893" w:rsidP="005A5893">
      <w:pPr>
        <w:ind w:left="993" w:hanging="273"/>
        <w:rPr>
          <w:rFonts w:cs="Tahoma"/>
          <w:kern w:val="24"/>
          <w:sz w:val="16"/>
          <w:szCs w:val="16"/>
        </w:rPr>
      </w:pPr>
    </w:p>
    <w:p w14:paraId="582D3367" w14:textId="77777777" w:rsidR="007D2086" w:rsidRPr="00F31765" w:rsidRDefault="007D2086" w:rsidP="00B75197">
      <w:pPr>
        <w:shd w:val="clear" w:color="auto" w:fill="FFFFFF"/>
        <w:ind w:left="709" w:hanging="709"/>
        <w:rPr>
          <w:rFonts w:cs="Tahoma"/>
          <w:kern w:val="24"/>
          <w:szCs w:val="24"/>
        </w:rPr>
      </w:pPr>
      <w:r w:rsidRPr="00F31765">
        <w:rPr>
          <w:rFonts w:cs="Tahoma"/>
          <w:b/>
          <w:kern w:val="24"/>
          <w:szCs w:val="24"/>
        </w:rPr>
        <w:t>21.</w:t>
      </w:r>
      <w:r w:rsidR="00B70BE6" w:rsidRPr="00F31765">
        <w:rPr>
          <w:rFonts w:cs="Tahoma"/>
          <w:b/>
          <w:kern w:val="24"/>
          <w:szCs w:val="24"/>
        </w:rPr>
        <w:t>5</w:t>
      </w:r>
      <w:r w:rsidRPr="00F31765">
        <w:rPr>
          <w:rFonts w:cs="Tahoma"/>
          <w:kern w:val="24"/>
          <w:szCs w:val="24"/>
        </w:rPr>
        <w:t xml:space="preserve"> </w:t>
      </w:r>
      <w:r w:rsidRPr="00F31765">
        <w:rPr>
          <w:rFonts w:cs="Tahoma"/>
          <w:kern w:val="24"/>
          <w:szCs w:val="24"/>
        </w:rPr>
        <w:tab/>
        <w:t xml:space="preserve">All </w:t>
      </w:r>
      <w:r w:rsidR="00B75197" w:rsidRPr="00F31765">
        <w:rPr>
          <w:rFonts w:cs="Tahoma"/>
          <w:kern w:val="24"/>
          <w:szCs w:val="24"/>
        </w:rPr>
        <w:t>team members</w:t>
      </w:r>
      <w:r w:rsidRPr="00F31765">
        <w:rPr>
          <w:rFonts w:cs="Tahoma"/>
          <w:kern w:val="24"/>
          <w:szCs w:val="24"/>
        </w:rPr>
        <w:t xml:space="preserve"> must be aware of the local procedures relating to reporting radicalisation concerns. </w:t>
      </w:r>
    </w:p>
    <w:p w14:paraId="22278C15" w14:textId="77777777" w:rsidR="00FC515E" w:rsidRPr="009C31F6" w:rsidRDefault="00FC515E" w:rsidP="00B75197">
      <w:pPr>
        <w:shd w:val="clear" w:color="auto" w:fill="FFFFFF"/>
        <w:ind w:left="709" w:hanging="709"/>
        <w:rPr>
          <w:rFonts w:cs="Tahoma"/>
          <w:kern w:val="24"/>
          <w:sz w:val="16"/>
          <w:szCs w:val="16"/>
        </w:rPr>
      </w:pPr>
    </w:p>
    <w:p w14:paraId="51B87EB8" w14:textId="7E0AAD59" w:rsidR="007D2086" w:rsidRPr="00F31765" w:rsidRDefault="007D2086" w:rsidP="00E67FF2">
      <w:pPr>
        <w:pStyle w:val="Heading1"/>
        <w:ind w:hanging="102"/>
        <w:rPr>
          <w:rFonts w:cs="Tahoma"/>
          <w:kern w:val="24"/>
          <w:szCs w:val="24"/>
        </w:rPr>
      </w:pPr>
      <w:bookmarkStart w:id="32" w:name="_Toc237349377"/>
      <w:r w:rsidRPr="00F31765">
        <w:rPr>
          <w:rFonts w:cs="Tahoma"/>
          <w:kern w:val="24"/>
          <w:szCs w:val="24"/>
        </w:rPr>
        <w:t xml:space="preserve">22.0 </w:t>
      </w:r>
      <w:r w:rsidRPr="00F31765">
        <w:rPr>
          <w:rFonts w:cs="Tahoma"/>
          <w:kern w:val="24"/>
          <w:szCs w:val="24"/>
        </w:rPr>
        <w:tab/>
      </w:r>
      <w:r w:rsidR="00CD43DB" w:rsidRPr="00F31765">
        <w:rPr>
          <w:rFonts w:cs="Tahoma"/>
          <w:kern w:val="24"/>
          <w:szCs w:val="24"/>
        </w:rPr>
        <w:t>S</w:t>
      </w:r>
      <w:r w:rsidR="00F33FDF" w:rsidRPr="00F31765">
        <w:rPr>
          <w:rFonts w:cs="Tahoma"/>
          <w:kern w:val="24"/>
          <w:szCs w:val="24"/>
        </w:rPr>
        <w:t>tudents</w:t>
      </w:r>
      <w:r w:rsidRPr="00F31765">
        <w:rPr>
          <w:rFonts w:cs="Tahoma"/>
          <w:kern w:val="24"/>
          <w:szCs w:val="24"/>
        </w:rPr>
        <w:t xml:space="preserve"> </w:t>
      </w:r>
      <w:r w:rsidR="007A39AF" w:rsidRPr="00F31765">
        <w:rPr>
          <w:rFonts w:cs="Tahoma"/>
          <w:kern w:val="24"/>
          <w:szCs w:val="24"/>
        </w:rPr>
        <w:t>r</w:t>
      </w:r>
      <w:r w:rsidRPr="00F31765">
        <w:rPr>
          <w:rFonts w:cs="Tahoma"/>
          <w:kern w:val="24"/>
          <w:szCs w:val="24"/>
        </w:rPr>
        <w:t xml:space="preserve">equiring </w:t>
      </w:r>
      <w:r w:rsidR="00096FD9" w:rsidRPr="00F31765">
        <w:rPr>
          <w:rFonts w:cs="Tahoma"/>
          <w:kern w:val="24"/>
          <w:szCs w:val="24"/>
        </w:rPr>
        <w:t>s</w:t>
      </w:r>
      <w:r w:rsidRPr="00F31765">
        <w:rPr>
          <w:rFonts w:cs="Tahoma"/>
          <w:kern w:val="24"/>
          <w:szCs w:val="24"/>
        </w:rPr>
        <w:t>upport with their Mental Health</w:t>
      </w:r>
      <w:bookmarkEnd w:id="32"/>
    </w:p>
    <w:p w14:paraId="2DE24BC9" w14:textId="77777777" w:rsidR="007D2086" w:rsidRPr="00F31765" w:rsidRDefault="007D2086" w:rsidP="00F353CD">
      <w:pPr>
        <w:shd w:val="clear" w:color="auto" w:fill="FFFFFF"/>
        <w:ind w:hanging="386"/>
        <w:rPr>
          <w:rFonts w:cs="Tahoma"/>
          <w:b/>
          <w:kern w:val="24"/>
          <w:sz w:val="16"/>
          <w:szCs w:val="16"/>
        </w:rPr>
      </w:pPr>
    </w:p>
    <w:p w14:paraId="5D8229EC" w14:textId="6A4E440D" w:rsidR="005B67C1" w:rsidRPr="00F31765" w:rsidRDefault="007D2086" w:rsidP="00F640E4">
      <w:pPr>
        <w:ind w:left="720" w:hanging="720"/>
        <w:rPr>
          <w:rFonts w:eastAsia="Times New Roman"/>
          <w:b/>
          <w:bCs/>
          <w:kern w:val="24"/>
          <w:szCs w:val="24"/>
        </w:rPr>
      </w:pPr>
      <w:r w:rsidRPr="00F31765">
        <w:rPr>
          <w:b/>
          <w:kern w:val="24"/>
          <w:szCs w:val="24"/>
        </w:rPr>
        <w:t xml:space="preserve">22.1 </w:t>
      </w:r>
      <w:r w:rsidRPr="00F31765">
        <w:rPr>
          <w:b/>
          <w:kern w:val="24"/>
          <w:szCs w:val="24"/>
        </w:rPr>
        <w:tab/>
      </w:r>
      <w:r w:rsidR="00F33FDF" w:rsidRPr="00F31765">
        <w:rPr>
          <w:kern w:val="24"/>
          <w:szCs w:val="24"/>
        </w:rPr>
        <w:t>We</w:t>
      </w:r>
      <w:r w:rsidRPr="00F31765">
        <w:rPr>
          <w:kern w:val="24"/>
          <w:szCs w:val="24"/>
        </w:rPr>
        <w:t xml:space="preserve"> recognise that schools</w:t>
      </w:r>
      <w:r w:rsidR="00F33FDF" w:rsidRPr="00F31765">
        <w:rPr>
          <w:kern w:val="24"/>
          <w:szCs w:val="24"/>
        </w:rPr>
        <w:t xml:space="preserve"> and colleges</w:t>
      </w:r>
      <w:r w:rsidRPr="00F31765">
        <w:rPr>
          <w:kern w:val="24"/>
          <w:szCs w:val="24"/>
        </w:rPr>
        <w:t xml:space="preserve"> have an important role in supporting the</w:t>
      </w:r>
      <w:r w:rsidR="008D35D8" w:rsidRPr="00F31765">
        <w:rPr>
          <w:kern w:val="24"/>
          <w:szCs w:val="24"/>
        </w:rPr>
        <w:t xml:space="preserve"> student</w:t>
      </w:r>
      <w:r w:rsidR="000D4411" w:rsidRPr="00F31765">
        <w:rPr>
          <w:kern w:val="24"/>
          <w:szCs w:val="24"/>
        </w:rPr>
        <w:t>s’</w:t>
      </w:r>
      <w:r w:rsidRPr="00F31765">
        <w:rPr>
          <w:kern w:val="24"/>
          <w:szCs w:val="24"/>
        </w:rPr>
        <w:t xml:space="preserve"> </w:t>
      </w:r>
      <w:r w:rsidR="000D4411" w:rsidRPr="00F31765">
        <w:rPr>
          <w:kern w:val="24"/>
          <w:szCs w:val="24"/>
        </w:rPr>
        <w:t xml:space="preserve">physical and mental </w:t>
      </w:r>
      <w:r w:rsidRPr="00F31765">
        <w:rPr>
          <w:kern w:val="24"/>
          <w:szCs w:val="24"/>
        </w:rPr>
        <w:t>health and wellbeing</w:t>
      </w:r>
      <w:r w:rsidR="00096FD9" w:rsidRPr="00F31765">
        <w:rPr>
          <w:kern w:val="24"/>
          <w:szCs w:val="24"/>
        </w:rPr>
        <w:t>.</w:t>
      </w:r>
    </w:p>
    <w:p w14:paraId="658F1CA5" w14:textId="77777777" w:rsidR="005B67C1" w:rsidRPr="00F31765" w:rsidRDefault="005B67C1" w:rsidP="00F640E4">
      <w:pPr>
        <w:rPr>
          <w:kern w:val="24"/>
          <w:sz w:val="16"/>
          <w:szCs w:val="16"/>
        </w:rPr>
      </w:pPr>
    </w:p>
    <w:p w14:paraId="3E4AE4F2" w14:textId="2494A398" w:rsidR="00A1273E" w:rsidRPr="00F31765" w:rsidRDefault="000755FC" w:rsidP="00F640E4">
      <w:pPr>
        <w:ind w:left="720" w:hanging="720"/>
        <w:rPr>
          <w:kern w:val="24"/>
          <w:szCs w:val="24"/>
        </w:rPr>
      </w:pPr>
      <w:r w:rsidRPr="00F31765">
        <w:rPr>
          <w:b/>
          <w:bCs/>
          <w:kern w:val="24"/>
          <w:szCs w:val="24"/>
        </w:rPr>
        <w:t>22.2</w:t>
      </w:r>
      <w:r w:rsidRPr="00F31765">
        <w:rPr>
          <w:b/>
          <w:bCs/>
          <w:kern w:val="24"/>
          <w:szCs w:val="24"/>
        </w:rPr>
        <w:tab/>
        <w:t>All Team members should be aware that</w:t>
      </w:r>
      <w:r w:rsidR="00E16019" w:rsidRPr="00F31765">
        <w:rPr>
          <w:b/>
          <w:bCs/>
          <w:kern w:val="24"/>
          <w:szCs w:val="24"/>
        </w:rPr>
        <w:t>,</w:t>
      </w:r>
      <w:r w:rsidRPr="00F31765">
        <w:rPr>
          <w:b/>
          <w:bCs/>
          <w:kern w:val="24"/>
          <w:szCs w:val="24"/>
        </w:rPr>
        <w:t xml:space="preserve"> </w:t>
      </w:r>
      <w:r w:rsidR="00E16019" w:rsidRPr="00F31765">
        <w:rPr>
          <w:b/>
          <w:bCs/>
          <w:kern w:val="24"/>
          <w:szCs w:val="24"/>
        </w:rPr>
        <w:t xml:space="preserve">in some cases, </w:t>
      </w:r>
      <w:r w:rsidRPr="00F31765">
        <w:rPr>
          <w:b/>
          <w:bCs/>
          <w:kern w:val="24"/>
          <w:szCs w:val="24"/>
        </w:rPr>
        <w:t xml:space="preserve">mental health </w:t>
      </w:r>
      <w:r w:rsidR="00A75E9F" w:rsidRPr="00F31765">
        <w:rPr>
          <w:b/>
          <w:bCs/>
          <w:kern w:val="24"/>
          <w:szCs w:val="24"/>
        </w:rPr>
        <w:t>difficulties</w:t>
      </w:r>
      <w:r w:rsidRPr="00F31765">
        <w:rPr>
          <w:b/>
          <w:bCs/>
          <w:kern w:val="24"/>
          <w:szCs w:val="24"/>
        </w:rPr>
        <w:t xml:space="preserve"> can</w:t>
      </w:r>
      <w:r w:rsidR="00E16019" w:rsidRPr="00F31765">
        <w:rPr>
          <w:b/>
          <w:bCs/>
          <w:kern w:val="24"/>
          <w:szCs w:val="24"/>
        </w:rPr>
        <w:t xml:space="preserve"> </w:t>
      </w:r>
      <w:r w:rsidRPr="00F31765">
        <w:rPr>
          <w:b/>
          <w:bCs/>
          <w:kern w:val="24"/>
          <w:szCs w:val="24"/>
        </w:rPr>
        <w:t xml:space="preserve">develop into safeguarding concerns, including self-harm, suicidal ideation or risk of suicide. </w:t>
      </w:r>
      <w:r w:rsidRPr="00F31765">
        <w:rPr>
          <w:kern w:val="24"/>
          <w:szCs w:val="24"/>
        </w:rPr>
        <w:t xml:space="preserve">They </w:t>
      </w:r>
      <w:r w:rsidR="00062D63" w:rsidRPr="00F31765">
        <w:rPr>
          <w:kern w:val="24"/>
          <w:szCs w:val="24"/>
        </w:rPr>
        <w:t xml:space="preserve">can </w:t>
      </w:r>
      <w:r w:rsidRPr="00F31765">
        <w:rPr>
          <w:kern w:val="24"/>
          <w:szCs w:val="24"/>
        </w:rPr>
        <w:t>also</w:t>
      </w:r>
      <w:r w:rsidR="007D2086" w:rsidRPr="00F31765">
        <w:rPr>
          <w:kern w:val="24"/>
          <w:szCs w:val="24"/>
        </w:rPr>
        <w:t xml:space="preserve"> be an indicator of a </w:t>
      </w:r>
      <w:r w:rsidR="00096FD9" w:rsidRPr="00F31765">
        <w:rPr>
          <w:kern w:val="24"/>
          <w:szCs w:val="24"/>
        </w:rPr>
        <w:t>child or young person</w:t>
      </w:r>
      <w:r w:rsidR="007D2086" w:rsidRPr="00F31765">
        <w:rPr>
          <w:kern w:val="24"/>
          <w:szCs w:val="24"/>
        </w:rPr>
        <w:t xml:space="preserve"> suffering or </w:t>
      </w:r>
      <w:r w:rsidR="00934707" w:rsidRPr="00F31765">
        <w:rPr>
          <w:kern w:val="24"/>
          <w:szCs w:val="24"/>
        </w:rPr>
        <w:t xml:space="preserve">being </w:t>
      </w:r>
      <w:r w:rsidR="007D2086" w:rsidRPr="00F31765">
        <w:rPr>
          <w:kern w:val="24"/>
          <w:szCs w:val="24"/>
        </w:rPr>
        <w:t>at risk of abuse, neglect</w:t>
      </w:r>
      <w:r w:rsidR="00934707" w:rsidRPr="00F31765">
        <w:rPr>
          <w:kern w:val="24"/>
          <w:szCs w:val="24"/>
        </w:rPr>
        <w:t>,</w:t>
      </w:r>
      <w:r w:rsidR="007D2086" w:rsidRPr="00F31765">
        <w:rPr>
          <w:kern w:val="24"/>
          <w:szCs w:val="24"/>
        </w:rPr>
        <w:t xml:space="preserve"> exploitation</w:t>
      </w:r>
      <w:r w:rsidR="00934707" w:rsidRPr="00F31765">
        <w:rPr>
          <w:kern w:val="24"/>
          <w:szCs w:val="24"/>
        </w:rPr>
        <w:t xml:space="preserve"> or modern slavery,</w:t>
      </w:r>
      <w:r w:rsidR="007D2086" w:rsidRPr="00F31765">
        <w:rPr>
          <w:kern w:val="24"/>
          <w:szCs w:val="24"/>
        </w:rPr>
        <w:t xml:space="preserve"> </w:t>
      </w:r>
      <w:r w:rsidR="00A75E9F" w:rsidRPr="00F31765">
        <w:rPr>
          <w:kern w:val="24"/>
          <w:szCs w:val="24"/>
        </w:rPr>
        <w:t>bullying, discrimination, trauma or other safeguarding concerns.</w:t>
      </w:r>
    </w:p>
    <w:p w14:paraId="5A3DED2E" w14:textId="77777777" w:rsidR="00A1273E" w:rsidRPr="00F31765" w:rsidRDefault="00A1273E" w:rsidP="00F640E4">
      <w:pPr>
        <w:ind w:left="720" w:hanging="720"/>
        <w:rPr>
          <w:kern w:val="24"/>
          <w:sz w:val="16"/>
          <w:szCs w:val="16"/>
        </w:rPr>
      </w:pPr>
    </w:p>
    <w:p w14:paraId="14C0F2AD" w14:textId="5C45F3B3" w:rsidR="00A75E9F" w:rsidRPr="00F31765" w:rsidRDefault="00A75E9F" w:rsidP="00A1273E">
      <w:pPr>
        <w:ind w:left="720"/>
        <w:rPr>
          <w:kern w:val="24"/>
          <w:szCs w:val="24"/>
        </w:rPr>
      </w:pPr>
      <w:r w:rsidRPr="00F31765">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31765">
        <w:rPr>
          <w:rFonts w:cs="Tahoma"/>
          <w:kern w:val="24"/>
          <w:szCs w:val="24"/>
        </w:rPr>
        <w:t xml:space="preserve">students </w:t>
      </w:r>
      <w:r w:rsidR="00E87143" w:rsidRPr="00F31765">
        <w:rPr>
          <w:kern w:val="24"/>
          <w:szCs w:val="24"/>
        </w:rPr>
        <w:t>w</w:t>
      </w:r>
      <w:r w:rsidRPr="00F31765">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52"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6D63444F" w14:textId="77777777" w:rsidR="009C31F6" w:rsidRPr="00BA6C11" w:rsidRDefault="009C31F6" w:rsidP="004D7CAD">
      <w:pPr>
        <w:shd w:val="clear" w:color="auto" w:fill="FFFFFF"/>
        <w:ind w:left="709" w:hanging="709"/>
        <w:rPr>
          <w:rFonts w:cs="Tahoma"/>
          <w:kern w:val="24"/>
          <w:szCs w:val="24"/>
        </w:rPr>
      </w:pP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53"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BF4A7D" w:rsidRDefault="00CD0B26" w:rsidP="008E351A">
      <w:pPr>
        <w:pStyle w:val="Heading1"/>
        <w:ind w:hanging="102"/>
        <w:rPr>
          <w:rFonts w:cs="Tahoma"/>
          <w:kern w:val="22"/>
          <w:sz w:val="8"/>
          <w:szCs w:val="8"/>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4"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9C31F6" w:rsidRDefault="007D2086" w:rsidP="006B6F4C">
      <w:pPr>
        <w:pStyle w:val="Default"/>
        <w:ind w:left="709"/>
        <w:jc w:val="both"/>
        <w:rPr>
          <w:rFonts w:ascii="Work Sans" w:hAnsi="Work Sans" w:cs="Tahoma"/>
          <w:color w:val="auto"/>
          <w:kern w:val="24"/>
        </w:rPr>
      </w:pPr>
      <w:r w:rsidRPr="009C31F6">
        <w:rPr>
          <w:rFonts w:ascii="Work Sans" w:hAnsi="Work Sans" w:cs="Tahoma"/>
          <w:color w:val="auto"/>
          <w:kern w:val="24"/>
        </w:rPr>
        <w:t>Allegations of harm relating to physical interventions must be reported to the Regional Directo</w:t>
      </w:r>
      <w:r w:rsidR="00D500B3" w:rsidRPr="009C31F6">
        <w:rPr>
          <w:rFonts w:ascii="Work Sans" w:hAnsi="Work Sans" w:cs="Tahoma"/>
          <w:color w:val="auto"/>
          <w:kern w:val="24"/>
        </w:rPr>
        <w:t>r</w:t>
      </w:r>
      <w:r w:rsidR="005445AE" w:rsidRPr="009C31F6">
        <w:rPr>
          <w:rFonts w:ascii="Work Sans" w:hAnsi="Work Sans" w:cs="Tahoma"/>
          <w:color w:val="auto"/>
          <w:kern w:val="24"/>
        </w:rPr>
        <w:t>/Operations</w:t>
      </w:r>
      <w:r w:rsidR="00585269" w:rsidRPr="009C31F6">
        <w:rPr>
          <w:rFonts w:ascii="Work Sans" w:hAnsi="Work Sans" w:cs="Tahoma"/>
          <w:color w:val="auto"/>
          <w:kern w:val="24"/>
        </w:rPr>
        <w:t xml:space="preserve"> </w:t>
      </w:r>
      <w:r w:rsidR="005445AE" w:rsidRPr="009C31F6">
        <w:rPr>
          <w:rFonts w:ascii="Work Sans" w:hAnsi="Work Sans" w:cs="Tahoma"/>
          <w:color w:val="auto"/>
          <w:kern w:val="24"/>
        </w:rPr>
        <w:t>Director</w:t>
      </w:r>
      <w:r w:rsidRPr="009C31F6">
        <w:rPr>
          <w:rFonts w:ascii="Work Sans" w:hAnsi="Work Sans" w:cs="Tahoma"/>
          <w:color w:val="auto"/>
          <w:kern w:val="24"/>
        </w:rPr>
        <w:t xml:space="preserve">, the </w:t>
      </w:r>
      <w:r w:rsidR="00B90FF4" w:rsidRPr="009C31F6">
        <w:rPr>
          <w:rFonts w:ascii="Work Sans" w:hAnsi="Work Sans" w:cs="Tahoma"/>
          <w:color w:val="auto"/>
          <w:kern w:val="24"/>
        </w:rPr>
        <w:t>Director</w:t>
      </w:r>
      <w:r w:rsidR="00D042FF" w:rsidRPr="009C31F6">
        <w:rPr>
          <w:rFonts w:ascii="Work Sans" w:hAnsi="Work Sans" w:cs="Tahoma"/>
          <w:color w:val="auto"/>
          <w:kern w:val="24"/>
        </w:rPr>
        <w:t xml:space="preserve"> of Safeguarding</w:t>
      </w:r>
      <w:proofErr w:type="gramStart"/>
      <w:r w:rsidR="00D042FF" w:rsidRPr="009C31F6">
        <w:rPr>
          <w:rFonts w:ascii="Work Sans" w:hAnsi="Work Sans" w:cs="Tahoma"/>
          <w:color w:val="auto"/>
          <w:kern w:val="24"/>
        </w:rPr>
        <w:t>/</w:t>
      </w:r>
      <w:r w:rsidR="005445AE" w:rsidRPr="009C31F6">
        <w:rPr>
          <w:rFonts w:ascii="Work Sans" w:hAnsi="Work Sans" w:cs="Tahoma"/>
          <w:color w:val="auto"/>
          <w:kern w:val="24"/>
        </w:rPr>
        <w:t xml:space="preserve">  S</w:t>
      </w:r>
      <w:r w:rsidRPr="009C31F6">
        <w:rPr>
          <w:rFonts w:ascii="Work Sans" w:hAnsi="Work Sans" w:cs="Tahoma"/>
          <w:color w:val="auto"/>
          <w:kern w:val="24"/>
        </w:rPr>
        <w:t>afeguarding</w:t>
      </w:r>
      <w:proofErr w:type="gramEnd"/>
      <w:r w:rsidR="00872D9D" w:rsidRPr="009C31F6">
        <w:rPr>
          <w:rFonts w:ascii="Work Sans" w:hAnsi="Work Sans" w:cs="Tahoma"/>
          <w:color w:val="auto"/>
          <w:kern w:val="24"/>
        </w:rPr>
        <w:t xml:space="preserve"> Adviser</w:t>
      </w:r>
      <w:r w:rsidR="00D042FF" w:rsidRPr="009C31F6">
        <w:rPr>
          <w:rFonts w:ascii="Work Sans" w:hAnsi="Work Sans" w:cs="Tahoma"/>
          <w:color w:val="auto"/>
          <w:kern w:val="24"/>
        </w:rPr>
        <w:t xml:space="preserve"> (</w:t>
      </w:r>
      <w:hyperlink r:id="rId155" w:history="1">
        <w:r w:rsidR="007E620D" w:rsidRPr="009C31F6">
          <w:rPr>
            <w:rStyle w:val="Hyperlink"/>
            <w:rFonts w:ascii="Work Sans" w:hAnsi="Work Sans" w:cs="Tahoma"/>
            <w:kern w:val="24"/>
          </w:rPr>
          <w:t>safeguarding@ofgl.co.uk</w:t>
        </w:r>
      </w:hyperlink>
      <w:r w:rsidR="00D042FF" w:rsidRPr="009C31F6">
        <w:rPr>
          <w:rFonts w:ascii="Work Sans" w:hAnsi="Work Sans" w:cs="Tahoma"/>
          <w:color w:val="auto"/>
          <w:kern w:val="24"/>
        </w:rPr>
        <w:t>)</w:t>
      </w:r>
      <w:r w:rsidR="007E620D" w:rsidRPr="009C31F6">
        <w:rPr>
          <w:rFonts w:ascii="Work Sans" w:hAnsi="Work Sans" w:cs="Tahoma"/>
          <w:color w:val="auto"/>
          <w:kern w:val="24"/>
        </w:rPr>
        <w:t xml:space="preserve"> </w:t>
      </w:r>
      <w:r w:rsidRPr="009C31F6">
        <w:rPr>
          <w:rFonts w:ascii="Work Sans" w:hAnsi="Work Sans" w:cs="Tahoma"/>
          <w:color w:val="auto"/>
          <w:kern w:val="24"/>
        </w:rPr>
        <w:t xml:space="preserve"> </w:t>
      </w:r>
      <w:r w:rsidR="00872D9D" w:rsidRPr="009C31F6">
        <w:rPr>
          <w:rFonts w:ascii="Work Sans" w:hAnsi="Work Sans" w:cs="Tahoma"/>
          <w:color w:val="auto"/>
          <w:kern w:val="24"/>
        </w:rPr>
        <w:t xml:space="preserve">and the </w:t>
      </w:r>
      <w:r w:rsidRPr="009C31F6">
        <w:rPr>
          <w:rFonts w:ascii="Work Sans" w:hAnsi="Work Sans" w:cs="Tahoma"/>
          <w:color w:val="auto"/>
          <w:kern w:val="24"/>
        </w:rPr>
        <w:t xml:space="preserve">Local Authority Designated Officer or </w:t>
      </w:r>
      <w:r w:rsidR="007A2028" w:rsidRPr="009C31F6">
        <w:rPr>
          <w:rFonts w:ascii="Work Sans" w:hAnsi="Work Sans" w:cs="Tahoma"/>
          <w:color w:val="auto"/>
          <w:kern w:val="24"/>
        </w:rPr>
        <w:t xml:space="preserve">local </w:t>
      </w:r>
      <w:r w:rsidRPr="009C31F6">
        <w:rPr>
          <w:rFonts w:ascii="Work Sans" w:hAnsi="Work Sans" w:cs="Tahoma"/>
          <w:color w:val="auto"/>
          <w:kern w:val="24"/>
        </w:rPr>
        <w:t>equivalent</w:t>
      </w:r>
      <w:r w:rsidR="0036166E" w:rsidRPr="009C31F6">
        <w:rPr>
          <w:rFonts w:ascii="Work Sans" w:hAnsi="Work Sans" w:cs="Tahoma"/>
          <w:color w:val="auto"/>
          <w:kern w:val="24"/>
        </w:rPr>
        <w:t>.</w:t>
      </w:r>
    </w:p>
    <w:p w14:paraId="55D12242" w14:textId="77777777" w:rsidR="00A8564F" w:rsidRPr="009C31F6" w:rsidRDefault="00A8564F" w:rsidP="00A8564F">
      <w:pPr>
        <w:pStyle w:val="Default"/>
        <w:ind w:left="709"/>
        <w:jc w:val="both"/>
        <w:rPr>
          <w:rFonts w:ascii="Work Sans" w:hAnsi="Work Sans" w:cs="Tahoma"/>
          <w:color w:val="auto"/>
          <w:kern w:val="24"/>
          <w:sz w:val="16"/>
          <w:szCs w:val="16"/>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5E36CD39" w14:textId="77777777" w:rsidR="009C31F6"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5CD7CF41" w:rsidR="007D2086" w:rsidRPr="009C31F6" w:rsidRDefault="007D2086" w:rsidP="009C31F6">
      <w:pPr>
        <w:pStyle w:val="Default"/>
        <w:ind w:left="993"/>
        <w:jc w:val="both"/>
        <w:rPr>
          <w:rFonts w:ascii="Work Sans" w:hAnsi="Work Sans" w:cs="Tahoma"/>
          <w:color w:val="auto"/>
          <w:kern w:val="22"/>
          <w:sz w:val="16"/>
          <w:szCs w:val="16"/>
        </w:rPr>
      </w:pPr>
      <w:r w:rsidRPr="009C31F6">
        <w:rPr>
          <w:rFonts w:ascii="Work Sans" w:hAnsi="Work Sans" w:cs="Tahoma"/>
          <w:color w:val="auto"/>
          <w:kern w:val="22"/>
          <w:sz w:val="16"/>
          <w:szCs w:val="16"/>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5FD49FF2" w:rsidR="007D2086" w:rsidRPr="00D50F83" w:rsidRDefault="00C31C3F"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When</w:t>
      </w:r>
      <w:r w:rsidR="007D2086" w:rsidRPr="00D50F83">
        <w:rPr>
          <w:rFonts w:ascii="Work Sans" w:hAnsi="Work Sans" w:cs="Tahoma"/>
          <w:color w:val="auto"/>
          <w:kern w:val="22"/>
        </w:rPr>
        <w:t xml:space="preserve"> a </w:t>
      </w:r>
      <w:r w:rsidR="000D56B9" w:rsidRPr="00D50F83">
        <w:rPr>
          <w:rFonts w:ascii="Work Sans" w:hAnsi="Work Sans" w:cs="Tahoma"/>
          <w:kern w:val="22"/>
        </w:rPr>
        <w:t>student</w:t>
      </w:r>
      <w:r w:rsidR="007D2086"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007D2086"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007D2086"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3D3CCD72" w:rsidR="00B769C7" w:rsidRPr="00D50F83" w:rsidRDefault="00C31C3F"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 xml:space="preserve">24.4 </w:t>
      </w:r>
      <w:r w:rsidRPr="00C31C3F">
        <w:rPr>
          <w:rFonts w:ascii="Work Sans" w:hAnsi="Work Sans" w:cs="Tahoma"/>
          <w:bCs/>
          <w:color w:val="auto"/>
          <w:kern w:val="22"/>
        </w:rPr>
        <w:t>Part</w:t>
      </w:r>
      <w:r w:rsidR="007D2086" w:rsidRPr="00D50F83">
        <w:rPr>
          <w:rFonts w:ascii="Work Sans" w:hAnsi="Work Sans" w:cs="Tahoma"/>
          <w:color w:val="auto"/>
          <w:kern w:val="24"/>
        </w:rPr>
        <w:t xml:space="preserve"> four of </w:t>
      </w:r>
      <w:hyperlink r:id="rId156"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007D2086"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007D2086"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007D2086"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007D2086"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007D2086" w:rsidRPr="00D50F83">
        <w:rPr>
          <w:rFonts w:ascii="Work Sans" w:hAnsi="Work Sans" w:cs="Tahoma"/>
          <w:color w:val="auto"/>
          <w:kern w:val="24"/>
        </w:rPr>
        <w:t xml:space="preserve"> Group,</w:t>
      </w:r>
      <w:r w:rsidR="007D2086"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007D2086" w:rsidRPr="00D50F83">
        <w:rPr>
          <w:rFonts w:ascii="Work Sans" w:hAnsi="Work Sans" w:cs="Tahoma"/>
          <w:b/>
          <w:color w:val="auto"/>
          <w:kern w:val="24"/>
        </w:rPr>
        <w:t xml:space="preserve">must ensure </w:t>
      </w:r>
      <w:r w:rsidR="007D2086" w:rsidRPr="00D50F83">
        <w:rPr>
          <w:rFonts w:ascii="Work Sans" w:hAnsi="Work Sans" w:cs="Tahoma"/>
          <w:b/>
          <w:bCs/>
          <w:color w:val="auto"/>
          <w:kern w:val="24"/>
        </w:rPr>
        <w:t>that allegations are managed properly.</w:t>
      </w:r>
      <w:r w:rsidR="007D2086"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7" w:history="1">
        <w:hyperlink r:id="rId158"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9"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60"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4958BE"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49660F85" w14:textId="6A2409B4" w:rsidR="00C11453" w:rsidRDefault="00331351" w:rsidP="00BF4A7D">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61"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r w:rsidR="00BF4A7D">
        <w:rPr>
          <w:rFonts w:ascii="Work Sans" w:hAnsi="Work Sans" w:cs="Tahoma"/>
          <w:kern w:val="24"/>
        </w:rPr>
        <w:t xml:space="preserve">.  </w:t>
      </w:r>
      <w:r w:rsidR="00EA3E83" w:rsidRPr="002B40FA">
        <w:rPr>
          <w:rFonts w:ascii="Work Sans" w:hAnsi="Work Sans" w:cs="Tahoma"/>
          <w:kern w:val="24"/>
        </w:rPr>
        <w:t>Examples may include but are not limited to:</w:t>
      </w:r>
    </w:p>
    <w:p w14:paraId="7B72BA2E" w14:textId="77777777" w:rsidR="00982A29" w:rsidRPr="00982A29" w:rsidRDefault="00982A29" w:rsidP="00BF4A7D">
      <w:pPr>
        <w:pStyle w:val="Default"/>
        <w:ind w:left="709"/>
        <w:jc w:val="both"/>
        <w:rPr>
          <w:rFonts w:ascii="Work Sans" w:hAnsi="Work Sans" w:cs="Tahoma"/>
          <w:kern w:val="24"/>
          <w:sz w:val="4"/>
          <w:szCs w:val="4"/>
        </w:rPr>
      </w:pPr>
    </w:p>
    <w:p w14:paraId="6B6E2ECA" w14:textId="6C149198" w:rsidR="008071EB"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62"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63"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07F358D7" w14:textId="77777777" w:rsidR="005C16B8" w:rsidRDefault="005C16B8" w:rsidP="00BB78A8">
      <w:pPr>
        <w:ind w:left="720" w:hanging="720"/>
        <w:rPr>
          <w:kern w:val="24"/>
          <w:szCs w:val="24"/>
        </w:rPr>
      </w:pPr>
    </w:p>
    <w:p w14:paraId="285A2D22" w14:textId="77777777" w:rsidR="00BF4A7D" w:rsidRPr="00BF4A7D" w:rsidRDefault="00BF4A7D" w:rsidP="00BB78A8">
      <w:pPr>
        <w:ind w:left="720" w:hanging="720"/>
        <w:rPr>
          <w:rFonts w:cs="Tahoma"/>
          <w:kern w:val="24"/>
          <w:sz w:val="16"/>
          <w:szCs w:val="16"/>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BF4A7D" w:rsidRDefault="007D2086" w:rsidP="00B70BE6">
      <w:pPr>
        <w:rPr>
          <w:rFonts w:cs="Tahoma"/>
          <w:b/>
          <w:kern w:val="22"/>
          <w:sz w:val="12"/>
          <w:szCs w:val="12"/>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4"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5"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982A29" w:rsidRDefault="00AC7776" w:rsidP="0092789E">
      <w:pPr>
        <w:ind w:left="709"/>
        <w:rPr>
          <w:kern w:val="24"/>
          <w:szCs w:val="24"/>
        </w:rPr>
      </w:pPr>
      <w:r w:rsidRPr="00982A29">
        <w:rPr>
          <w:rFonts w:cs="Tahoma"/>
          <w:kern w:val="24"/>
          <w:szCs w:val="24"/>
        </w:rPr>
        <w:t xml:space="preserve">Schools </w:t>
      </w:r>
      <w:r w:rsidR="00B07393" w:rsidRPr="00982A29">
        <w:rPr>
          <w:rFonts w:cs="Tahoma"/>
          <w:kern w:val="24"/>
          <w:szCs w:val="24"/>
        </w:rPr>
        <w:t xml:space="preserve">and colleges </w:t>
      </w:r>
      <w:r w:rsidRPr="00982A29">
        <w:rPr>
          <w:rFonts w:cs="Tahoma"/>
          <w:kern w:val="24"/>
          <w:szCs w:val="24"/>
        </w:rPr>
        <w:t>should obtain written confirmation from the alternative provision provider that appropriate safeguarding checks have been carried out on individuals working at the establishment, i.e. those checks that the school</w:t>
      </w:r>
      <w:r w:rsidR="00017D6F" w:rsidRPr="00982A29">
        <w:rPr>
          <w:rFonts w:cs="Tahoma"/>
          <w:kern w:val="24"/>
          <w:szCs w:val="24"/>
        </w:rPr>
        <w:t>/college</w:t>
      </w:r>
      <w:r w:rsidRPr="00982A29">
        <w:rPr>
          <w:rFonts w:cs="Tahoma"/>
          <w:kern w:val="24"/>
          <w:szCs w:val="24"/>
        </w:rPr>
        <w:t xml:space="preserve"> would otherwise perform in respect of its own </w:t>
      </w:r>
      <w:r w:rsidR="00AE0D81" w:rsidRPr="00982A29">
        <w:rPr>
          <w:rFonts w:cs="Tahoma"/>
          <w:kern w:val="24"/>
          <w:szCs w:val="24"/>
        </w:rPr>
        <w:t>team members</w:t>
      </w:r>
      <w:r w:rsidRPr="00982A29">
        <w:rPr>
          <w:rFonts w:cs="Tahoma"/>
          <w:kern w:val="24"/>
          <w:szCs w:val="24"/>
        </w:rPr>
        <w:t>. This includes written confirmation that the alternative provider will inform the school</w:t>
      </w:r>
      <w:r w:rsidR="00017D6F" w:rsidRPr="00982A29">
        <w:rPr>
          <w:rFonts w:cs="Tahoma"/>
          <w:kern w:val="24"/>
          <w:szCs w:val="24"/>
        </w:rPr>
        <w:t>/college</w:t>
      </w:r>
      <w:r w:rsidRPr="00982A29">
        <w:rPr>
          <w:rFonts w:cs="Tahoma"/>
          <w:kern w:val="24"/>
          <w:szCs w:val="24"/>
        </w:rPr>
        <w:t xml:space="preserve"> of any arrangements that may put the </w:t>
      </w:r>
      <w:r w:rsidR="004D2AB8" w:rsidRPr="00982A29">
        <w:rPr>
          <w:rFonts w:cs="Tahoma"/>
          <w:kern w:val="24"/>
          <w:szCs w:val="24"/>
        </w:rPr>
        <w:t>student</w:t>
      </w:r>
      <w:r w:rsidRPr="00982A29">
        <w:rPr>
          <w:rFonts w:cs="Tahoma"/>
          <w:kern w:val="24"/>
          <w:szCs w:val="24"/>
        </w:rPr>
        <w:t xml:space="preserve"> at risk</w:t>
      </w:r>
      <w:r w:rsidR="004344DF" w:rsidRPr="00982A29">
        <w:rPr>
          <w:rFonts w:cs="Tahoma"/>
          <w:kern w:val="24"/>
          <w:szCs w:val="24"/>
        </w:rPr>
        <w:t>, such as, s</w:t>
      </w:r>
      <w:r w:rsidRPr="00982A29">
        <w:rPr>
          <w:rFonts w:cs="Tahoma"/>
          <w:kern w:val="24"/>
          <w:szCs w:val="24"/>
        </w:rPr>
        <w:t>taff changes, so that the school</w:t>
      </w:r>
      <w:r w:rsidR="00017D6F" w:rsidRPr="00982A29">
        <w:rPr>
          <w:rFonts w:cs="Tahoma"/>
          <w:kern w:val="24"/>
          <w:szCs w:val="24"/>
        </w:rPr>
        <w:t>/college</w:t>
      </w:r>
      <w:r w:rsidRPr="00982A29">
        <w:rPr>
          <w:rFonts w:cs="Tahoma"/>
          <w:kern w:val="24"/>
          <w:szCs w:val="24"/>
        </w:rPr>
        <w:t xml:space="preserve"> </w:t>
      </w:r>
      <w:r w:rsidR="004344DF" w:rsidRPr="00982A29">
        <w:rPr>
          <w:rFonts w:cs="Tahoma"/>
          <w:kern w:val="24"/>
          <w:szCs w:val="24"/>
        </w:rPr>
        <w:t xml:space="preserve">is assured </w:t>
      </w:r>
      <w:r w:rsidRPr="00982A29">
        <w:rPr>
          <w:rFonts w:cs="Tahoma"/>
          <w:kern w:val="24"/>
          <w:szCs w:val="24"/>
        </w:rPr>
        <w:t>that appropriate safeguarding checks have been carried out.</w:t>
      </w:r>
      <w:r w:rsidR="0092789E" w:rsidRPr="00982A29">
        <w:rPr>
          <w:rFonts w:cs="Tahoma"/>
          <w:kern w:val="24"/>
          <w:szCs w:val="24"/>
        </w:rPr>
        <w:t xml:space="preserve"> </w:t>
      </w:r>
      <w:r w:rsidR="0092789E" w:rsidRPr="00982A29">
        <w:rPr>
          <w:kern w:val="24"/>
          <w:szCs w:val="24"/>
        </w:rPr>
        <w:t>The school/college will monitor the ongoing suitability and safeguarding effectiveness of alternative provision.</w:t>
      </w:r>
    </w:p>
    <w:p w14:paraId="7A0FDE2D" w14:textId="77777777" w:rsidR="009D6019" w:rsidRPr="00982A29" w:rsidRDefault="009D6019" w:rsidP="0092789E">
      <w:pPr>
        <w:ind w:left="709"/>
        <w:rPr>
          <w:kern w:val="24"/>
          <w:szCs w:val="24"/>
        </w:rPr>
      </w:pPr>
    </w:p>
    <w:p w14:paraId="4DCB5A82" w14:textId="4E375AFB" w:rsidR="009D6019" w:rsidRPr="00982A29" w:rsidRDefault="009D6019" w:rsidP="00677A32">
      <w:pPr>
        <w:ind w:left="709" w:firstLine="11"/>
        <w:rPr>
          <w:rFonts w:cs="Tahoma"/>
          <w:kern w:val="24"/>
          <w:szCs w:val="24"/>
        </w:rPr>
      </w:pPr>
      <w:r w:rsidRPr="00982A29">
        <w:rPr>
          <w:rFonts w:cs="Tahoma"/>
          <w:b/>
          <w:bCs/>
          <w:kern w:val="24"/>
          <w:szCs w:val="24"/>
        </w:rPr>
        <w:t xml:space="preserve">Please also see the </w:t>
      </w:r>
      <w:r w:rsidRPr="00982A29">
        <w:rPr>
          <w:rFonts w:cs="Tahoma"/>
          <w:b/>
          <w:bCs/>
          <w:i/>
          <w:iCs/>
          <w:kern w:val="24"/>
          <w:szCs w:val="24"/>
        </w:rPr>
        <w:t xml:space="preserve">Alternative Provision Policy </w:t>
      </w:r>
      <w:r w:rsidRPr="00982A29">
        <w:rPr>
          <w:rFonts w:cs="Tahoma"/>
          <w:kern w:val="24"/>
          <w:szCs w:val="24"/>
        </w:rPr>
        <w:t>and the D</w:t>
      </w:r>
      <w:r w:rsidR="000C509C" w:rsidRPr="00982A29">
        <w:rPr>
          <w:rFonts w:cs="Tahoma"/>
          <w:kern w:val="24"/>
          <w:szCs w:val="24"/>
        </w:rPr>
        <w:t>f</w:t>
      </w:r>
      <w:r w:rsidRPr="00982A29">
        <w:rPr>
          <w:rFonts w:cs="Tahoma"/>
          <w:kern w:val="24"/>
          <w:szCs w:val="24"/>
        </w:rPr>
        <w:t>E’s statutory guidance to which schools and colleges must have regard to:</w:t>
      </w:r>
      <w:r w:rsidR="00677A32" w:rsidRPr="00982A29">
        <w:rPr>
          <w:rFonts w:cs="Tahoma"/>
          <w:kern w:val="24"/>
          <w:szCs w:val="24"/>
        </w:rPr>
        <w:t xml:space="preserve"> </w:t>
      </w:r>
    </w:p>
    <w:p w14:paraId="0D5C184D" w14:textId="77777777" w:rsidR="009D6019" w:rsidRPr="00982A29" w:rsidRDefault="009D6019">
      <w:pPr>
        <w:numPr>
          <w:ilvl w:val="0"/>
          <w:numId w:val="37"/>
        </w:numPr>
        <w:spacing w:line="276" w:lineRule="auto"/>
        <w:ind w:left="993" w:hanging="284"/>
        <w:rPr>
          <w:rFonts w:cs="Tahoma"/>
          <w:kern w:val="24"/>
          <w:szCs w:val="24"/>
        </w:rPr>
      </w:pPr>
      <w:hyperlink r:id="rId166" w:history="1">
        <w:r w:rsidRPr="00982A29">
          <w:rPr>
            <w:rStyle w:val="Hyperlink"/>
            <w:rFonts w:cs="Tahoma"/>
            <w:kern w:val="24"/>
            <w:szCs w:val="24"/>
          </w:rPr>
          <w:t>Alternative Provision</w:t>
        </w:r>
      </w:hyperlink>
      <w:r w:rsidRPr="00982A29">
        <w:rPr>
          <w:rFonts w:cs="Tahoma"/>
          <w:kern w:val="24"/>
          <w:szCs w:val="24"/>
        </w:rPr>
        <w:t xml:space="preserve"> and</w:t>
      </w:r>
    </w:p>
    <w:p w14:paraId="211D0B1B" w14:textId="77777777" w:rsidR="009D6019" w:rsidRPr="00982A29" w:rsidRDefault="009D6019">
      <w:pPr>
        <w:numPr>
          <w:ilvl w:val="0"/>
          <w:numId w:val="37"/>
        </w:numPr>
        <w:spacing w:line="276" w:lineRule="auto"/>
        <w:ind w:left="993" w:hanging="284"/>
        <w:rPr>
          <w:rFonts w:cs="Tahoma"/>
          <w:kern w:val="24"/>
          <w:szCs w:val="24"/>
        </w:rPr>
      </w:pPr>
      <w:hyperlink r:id="rId167" w:history="1">
        <w:r w:rsidRPr="00982A29">
          <w:rPr>
            <w:rStyle w:val="Hyperlink"/>
            <w:rFonts w:cs="Tahoma"/>
            <w:kern w:val="24"/>
            <w:szCs w:val="24"/>
          </w:rPr>
          <w:t>Education for children with health needs who cannot attend school</w:t>
        </w:r>
      </w:hyperlink>
    </w:p>
    <w:p w14:paraId="723FC912" w14:textId="77777777" w:rsidR="009D6019" w:rsidRPr="00982A29" w:rsidRDefault="009D6019" w:rsidP="00677A32">
      <w:pPr>
        <w:ind w:left="993"/>
        <w:rPr>
          <w:rFonts w:cs="Tahoma"/>
          <w:kern w:val="24"/>
          <w:sz w:val="8"/>
          <w:szCs w:val="8"/>
        </w:rPr>
      </w:pPr>
    </w:p>
    <w:p w14:paraId="5426FF8B" w14:textId="77777777" w:rsidR="00C821A6" w:rsidRDefault="009D6019" w:rsidP="00677A32">
      <w:pPr>
        <w:ind w:left="709"/>
      </w:pPr>
      <w:r w:rsidRPr="00982A29">
        <w:rPr>
          <w:rFonts w:cs="Tahoma"/>
          <w:kern w:val="24"/>
          <w:szCs w:val="24"/>
        </w:rPr>
        <w:t xml:space="preserve">DFE has also published voluntary national standards for </w:t>
      </w:r>
      <w:hyperlink r:id="rId168" w:history="1">
        <w:proofErr w:type="gramStart"/>
        <w:r w:rsidRPr="00982A29">
          <w:rPr>
            <w:rStyle w:val="Hyperlink"/>
            <w:rFonts w:cs="Tahoma"/>
            <w:kern w:val="24"/>
            <w:szCs w:val="24"/>
          </w:rPr>
          <w:t>Non-school</w:t>
        </w:r>
        <w:proofErr w:type="gramEnd"/>
        <w:r w:rsidRPr="00982A29">
          <w:rPr>
            <w:rStyle w:val="Hyperlink"/>
            <w:rFonts w:cs="Tahoma"/>
            <w:kern w:val="24"/>
            <w:szCs w:val="24"/>
          </w:rPr>
          <w:t xml:space="preserve"> alternative provision: voluntary national standards</w:t>
        </w:r>
      </w:hyperlink>
    </w:p>
    <w:p w14:paraId="1411B592" w14:textId="20E6DFDE" w:rsidR="009D6019" w:rsidRPr="00982A29" w:rsidRDefault="009D6019" w:rsidP="00677A32">
      <w:pPr>
        <w:ind w:left="709"/>
        <w:rPr>
          <w:rFonts w:cs="Tahoma"/>
          <w:kern w:val="24"/>
          <w:szCs w:val="24"/>
        </w:rPr>
      </w:pPr>
      <w:r w:rsidRPr="00982A29">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9"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70"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71"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72"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C821A6" w:rsidRDefault="00A62F71"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T</w:t>
      </w:r>
      <w:r w:rsidR="007D2086" w:rsidRPr="00C821A6">
        <w:rPr>
          <w:rFonts w:ascii="Work Sans" w:hAnsi="Work Sans" w:cs="Tahoma"/>
          <w:kern w:val="24"/>
        </w:rPr>
        <w:t xml:space="preserve">he teacher may need to give guidance to </w:t>
      </w:r>
      <w:r w:rsidR="00E01872" w:rsidRPr="00C821A6">
        <w:rPr>
          <w:rFonts w:ascii="Work Sans" w:hAnsi="Work Sans" w:cs="Tahoma"/>
          <w:kern w:val="24"/>
        </w:rPr>
        <w:t>students</w:t>
      </w:r>
      <w:r w:rsidR="007D2086" w:rsidRPr="00C821A6">
        <w:rPr>
          <w:rFonts w:ascii="Work Sans" w:hAnsi="Work Sans" w:cs="Tahoma"/>
          <w:kern w:val="24"/>
        </w:rPr>
        <w:t xml:space="preserve"> to remove items from view. If a </w:t>
      </w:r>
      <w:r w:rsidR="00EB00BC" w:rsidRPr="00C821A6">
        <w:rPr>
          <w:rFonts w:ascii="Work Sans" w:hAnsi="Work Sans" w:cs="Tahoma"/>
          <w:kern w:val="24"/>
        </w:rPr>
        <w:t>student</w:t>
      </w:r>
      <w:r w:rsidR="00EB00BC" w:rsidRPr="00C821A6">
        <w:rPr>
          <w:rFonts w:ascii="Work Sans" w:hAnsi="Work Sans" w:cs="Tahoma"/>
          <w:color w:val="auto"/>
          <w:kern w:val="24"/>
        </w:rPr>
        <w:t xml:space="preserve"> </w:t>
      </w:r>
      <w:r w:rsidR="007D2086" w:rsidRPr="00C821A6">
        <w:rPr>
          <w:rFonts w:ascii="Work Sans" w:hAnsi="Work Sans" w:cs="Tahoma"/>
          <w:kern w:val="24"/>
        </w:rPr>
        <w:t>is inappropriately dressed or in an unsuitable setting (e.g. a bedroom) they must be removed from the video call.</w:t>
      </w:r>
    </w:p>
    <w:p w14:paraId="19D9F5B1" w14:textId="2406C743" w:rsidR="00C6372E" w:rsidRPr="00C821A6" w:rsidRDefault="00173C5E" w:rsidP="00C821A6">
      <w:pPr>
        <w:pStyle w:val="Default"/>
        <w:numPr>
          <w:ilvl w:val="0"/>
          <w:numId w:val="13"/>
        </w:numPr>
        <w:spacing w:after="40"/>
        <w:ind w:left="993" w:hanging="284"/>
        <w:jc w:val="both"/>
        <w:rPr>
          <w:rFonts w:ascii="Work Sans" w:hAnsi="Work Sans" w:cs="Tahoma"/>
          <w:kern w:val="24"/>
        </w:rPr>
      </w:pPr>
      <w:r w:rsidRPr="00C821A6">
        <w:rPr>
          <w:rFonts w:ascii="Work Sans" w:hAnsi="Work Sans" w:cs="Tahoma"/>
          <w:kern w:val="24"/>
          <w:shd w:val="clear" w:color="auto" w:fill="FFFFFF"/>
        </w:rPr>
        <w:t>Team members</w:t>
      </w:r>
      <w:r w:rsidR="007D2086" w:rsidRPr="00C821A6">
        <w:rPr>
          <w:rFonts w:ascii="Work Sans" w:hAnsi="Work Sans" w:cs="Tahoma"/>
          <w:kern w:val="24"/>
        </w:rPr>
        <w:t xml:space="preserve"> must not </w:t>
      </w:r>
      <w:proofErr w:type="gramStart"/>
      <w:r w:rsidR="007D2086" w:rsidRPr="00C821A6">
        <w:rPr>
          <w:rFonts w:ascii="Work Sans" w:hAnsi="Work Sans" w:cs="Tahoma"/>
          <w:kern w:val="24"/>
        </w:rPr>
        <w:t>enter into</w:t>
      </w:r>
      <w:proofErr w:type="gramEnd"/>
      <w:r w:rsidR="007D2086" w:rsidRPr="00C821A6">
        <w:rPr>
          <w:rFonts w:ascii="Work Sans" w:hAnsi="Work Sans" w:cs="Tahoma"/>
          <w:kern w:val="24"/>
        </w:rPr>
        <w:t xml:space="preserve"> one-to-one tuition voice or video call with an individual student without SLT agreement. If there is a need for single </w:t>
      </w:r>
      <w:r w:rsidR="00CE4442" w:rsidRPr="00C821A6">
        <w:rPr>
          <w:rFonts w:ascii="Work Sans" w:hAnsi="Work Sans" w:cs="Tahoma"/>
          <w:kern w:val="24"/>
        </w:rPr>
        <w:t>student</w:t>
      </w:r>
      <w:r w:rsidR="007D2086" w:rsidRPr="00C821A6">
        <w:rPr>
          <w:rFonts w:ascii="Work Sans" w:hAnsi="Work Sans" w:cs="Tahoma"/>
          <w:kern w:val="24"/>
        </w:rPr>
        <w:t xml:space="preserve"> interaction, please ensure that a colleague is added to the call, or that a parent is present with the </w:t>
      </w:r>
      <w:r w:rsidR="00CE4442" w:rsidRPr="00C821A6">
        <w:rPr>
          <w:rFonts w:ascii="Work Sans" w:hAnsi="Work Sans" w:cs="Tahoma"/>
          <w:kern w:val="24"/>
        </w:rPr>
        <w:t>student.</w:t>
      </w:r>
    </w:p>
    <w:p w14:paraId="59B3348E" w14:textId="16C83F72" w:rsidR="0001367C"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 xml:space="preserve">If a </w:t>
      </w:r>
      <w:r w:rsidR="0066255F" w:rsidRPr="00C821A6">
        <w:rPr>
          <w:rFonts w:ascii="Work Sans" w:hAnsi="Work Sans" w:cs="Tahoma"/>
          <w:kern w:val="24"/>
        </w:rPr>
        <w:t>team</w:t>
      </w:r>
      <w:r w:rsidRPr="00C821A6">
        <w:rPr>
          <w:rFonts w:ascii="Work Sans" w:hAnsi="Work Sans" w:cs="Tahoma"/>
          <w:kern w:val="24"/>
        </w:rPr>
        <w:t xml:space="preserve"> member urgently needs to call a parent or </w:t>
      </w:r>
      <w:r w:rsidR="00404C6E" w:rsidRPr="00C821A6">
        <w:rPr>
          <w:rFonts w:ascii="Work Sans" w:hAnsi="Work Sans" w:cs="Tahoma"/>
          <w:kern w:val="24"/>
        </w:rPr>
        <w:t>student</w:t>
      </w:r>
      <w:r w:rsidRPr="00C821A6">
        <w:rPr>
          <w:rFonts w:ascii="Work Sans" w:hAnsi="Work Sans" w:cs="Tahoma"/>
          <w:kern w:val="24"/>
        </w:rPr>
        <w:t xml:space="preserve"> from their personal phone, the number must be withheld by dialling 141 first and a record of the call must made e.g. an email to the </w:t>
      </w:r>
      <w:r w:rsidR="006831CE" w:rsidRPr="00C821A6">
        <w:rPr>
          <w:rFonts w:ascii="Work Sans" w:hAnsi="Work Sans" w:cs="Tahoma"/>
          <w:kern w:val="24"/>
        </w:rPr>
        <w:t>H</w:t>
      </w:r>
      <w:r w:rsidR="00A95EAF" w:rsidRPr="00C821A6">
        <w:rPr>
          <w:rFonts w:ascii="Work Sans" w:hAnsi="Work Sans" w:cs="Tahoma"/>
          <w:kern w:val="24"/>
        </w:rPr>
        <w:t>eadteacher</w:t>
      </w:r>
      <w:r w:rsidR="00404C6E" w:rsidRPr="00C821A6">
        <w:rPr>
          <w:rFonts w:ascii="Work Sans" w:hAnsi="Work Sans" w:cs="Tahoma"/>
          <w:kern w:val="24"/>
        </w:rPr>
        <w:t>, Principal</w:t>
      </w:r>
      <w:r w:rsidR="00A95EAF" w:rsidRPr="00C821A6">
        <w:rPr>
          <w:rFonts w:ascii="Work Sans" w:hAnsi="Work Sans" w:cs="Tahoma"/>
          <w:kern w:val="24"/>
        </w:rPr>
        <w:t xml:space="preserve"> or</w:t>
      </w:r>
      <w:r w:rsidRPr="00C821A6">
        <w:rPr>
          <w:rFonts w:ascii="Work Sans" w:hAnsi="Work Sans" w:cs="Tahoma"/>
          <w:kern w:val="24"/>
        </w:rPr>
        <w:t xml:space="preserve"> DSL to explain the purpose of the call and any actions taken as a result of it</w:t>
      </w:r>
      <w:r w:rsidR="009C11D0" w:rsidRPr="00C821A6">
        <w:rPr>
          <w:rFonts w:ascii="Work Sans" w:hAnsi="Work Sans" w:cs="Tahoma"/>
          <w:kern w:val="24"/>
        </w:rPr>
        <w:t>.</w:t>
      </w:r>
    </w:p>
    <w:p w14:paraId="4AF420B3" w14:textId="1ACC22BF" w:rsidR="007D2086"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Home filters may block different content at a different level to the school’s</w:t>
      </w:r>
      <w:r w:rsidR="00D3283C" w:rsidRPr="00C821A6">
        <w:rPr>
          <w:rFonts w:ascii="Work Sans" w:hAnsi="Work Sans" w:cs="Tahoma"/>
          <w:kern w:val="24"/>
        </w:rPr>
        <w:t>/college’s</w:t>
      </w:r>
      <w:r w:rsidRPr="00C821A6">
        <w:rPr>
          <w:rFonts w:ascii="Work Sans" w:hAnsi="Work Sans" w:cs="Tahoma"/>
          <w:kern w:val="24"/>
        </w:rPr>
        <w:t xml:space="preserve"> filtering software; if this appears to be the case for one </w:t>
      </w:r>
      <w:r w:rsidR="00256CF9" w:rsidRPr="00C821A6">
        <w:rPr>
          <w:rFonts w:ascii="Work Sans" w:hAnsi="Work Sans" w:cs="Tahoma"/>
          <w:kern w:val="24"/>
        </w:rPr>
        <w:t>student</w:t>
      </w:r>
      <w:r w:rsidRPr="00C821A6">
        <w:rPr>
          <w:rFonts w:ascii="Work Sans" w:hAnsi="Work Sans" w:cs="Tahoma"/>
          <w:kern w:val="24"/>
        </w:rPr>
        <w:t xml:space="preserve"> in the group the teacher should revert to or suggest an alternative resource. </w:t>
      </w:r>
    </w:p>
    <w:p w14:paraId="12974933" w14:textId="3666FA23" w:rsidR="007D2086" w:rsidRPr="00C821A6" w:rsidRDefault="007D2086" w:rsidP="00C821A6">
      <w:pPr>
        <w:widowControl/>
        <w:numPr>
          <w:ilvl w:val="1"/>
          <w:numId w:val="9"/>
        </w:numPr>
        <w:adjustRightInd w:val="0"/>
        <w:spacing w:after="40"/>
        <w:ind w:left="993" w:hanging="284"/>
        <w:rPr>
          <w:rFonts w:cs="Tahoma"/>
          <w:color w:val="000000"/>
          <w:kern w:val="24"/>
          <w:szCs w:val="24"/>
        </w:rPr>
      </w:pPr>
      <w:r w:rsidRPr="00C821A6">
        <w:rPr>
          <w:rFonts w:cs="Tahoma"/>
          <w:color w:val="000000"/>
          <w:kern w:val="24"/>
          <w:szCs w:val="24"/>
        </w:rPr>
        <w:t xml:space="preserve">Take care that any material provided to students to watch is age and developmentally appropriate. For instance, do not ask Year 9 </w:t>
      </w:r>
      <w:r w:rsidR="00B917F9" w:rsidRPr="00C821A6">
        <w:rPr>
          <w:rFonts w:cs="Tahoma"/>
          <w:kern w:val="24"/>
          <w:szCs w:val="24"/>
        </w:rPr>
        <w:t>students</w:t>
      </w:r>
      <w:r w:rsidRPr="00C821A6">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73"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4"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5"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6"/>
          <w:footerReference w:type="default" r:id="rId177"/>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8"/>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377D" w14:textId="77777777" w:rsidR="00330D4B" w:rsidRDefault="00330D4B" w:rsidP="000E3521">
      <w:r>
        <w:separator/>
      </w:r>
    </w:p>
  </w:endnote>
  <w:endnote w:type="continuationSeparator" w:id="0">
    <w:p w14:paraId="6897D7F5" w14:textId="77777777" w:rsidR="00330D4B" w:rsidRDefault="00330D4B"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7"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77696"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r w:rsidRPr="001063E4">
                            <w:rPr>
                              <w:rFonts w:ascii="Calibri"/>
                              <w:b/>
                              <w:sz w:val="18"/>
                            </w:rPr>
                            <w:t>Policy</w:t>
                          </w:r>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8" type="#_x0000_t202" style="position:absolute;margin-left:49.05pt;margin-top:804.9pt;width:405.4pt;height:34.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r w:rsidRPr="001063E4">
                      <w:rPr>
                        <w:rFonts w:ascii="Calibri"/>
                        <w:b/>
                        <w:sz w:val="18"/>
                      </w:rPr>
                      <w:t>Policy</w:t>
                    </w:r>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76672"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75648"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29" type="#_x0000_t202" style="position:absolute;left:0;text-align:left;margin-left:106.5pt;margin-top:769.5pt;width:357.7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1BC9" w14:textId="77777777" w:rsidR="00330D4B" w:rsidRDefault="00330D4B" w:rsidP="000E3521">
      <w:r>
        <w:separator/>
      </w:r>
    </w:p>
  </w:footnote>
  <w:footnote w:type="continuationSeparator" w:id="0">
    <w:p w14:paraId="5F62DA7C" w14:textId="77777777" w:rsidR="00330D4B" w:rsidRDefault="00330D4B"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2D541EC"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7D90C29"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F7713C3"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73600"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9317363" id="Group 9" o:spid="_x0000_s1026" style="position:absolute;margin-left:19.25pt;margin-top:13.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2576"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5"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0"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9"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2"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4"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8"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9"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1"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7"/>
  </w:num>
  <w:num w:numId="2" w16cid:durableId="2123843063">
    <w:abstractNumId w:val="9"/>
  </w:num>
  <w:num w:numId="3" w16cid:durableId="1457135177">
    <w:abstractNumId w:val="45"/>
  </w:num>
  <w:num w:numId="4" w16cid:durableId="422262925">
    <w:abstractNumId w:val="24"/>
  </w:num>
  <w:num w:numId="5" w16cid:durableId="1011950506">
    <w:abstractNumId w:val="41"/>
  </w:num>
  <w:num w:numId="6" w16cid:durableId="1868136367">
    <w:abstractNumId w:val="36"/>
  </w:num>
  <w:num w:numId="7" w16cid:durableId="641037435">
    <w:abstractNumId w:val="23"/>
  </w:num>
  <w:num w:numId="8" w16cid:durableId="1373001454">
    <w:abstractNumId w:val="27"/>
  </w:num>
  <w:num w:numId="9" w16cid:durableId="920676138">
    <w:abstractNumId w:val="6"/>
  </w:num>
  <w:num w:numId="10" w16cid:durableId="1899784724">
    <w:abstractNumId w:val="1"/>
  </w:num>
  <w:num w:numId="11" w16cid:durableId="1349210866">
    <w:abstractNumId w:val="8"/>
  </w:num>
  <w:num w:numId="12" w16cid:durableId="1260986199">
    <w:abstractNumId w:val="39"/>
  </w:num>
  <w:num w:numId="13" w16cid:durableId="2088068150">
    <w:abstractNumId w:val="43"/>
  </w:num>
  <w:num w:numId="14" w16cid:durableId="638729842">
    <w:abstractNumId w:val="18"/>
  </w:num>
  <w:num w:numId="15" w16cid:durableId="1408185267">
    <w:abstractNumId w:val="46"/>
  </w:num>
  <w:num w:numId="16" w16cid:durableId="445736185">
    <w:abstractNumId w:val="34"/>
  </w:num>
  <w:num w:numId="17" w16cid:durableId="1979189677">
    <w:abstractNumId w:val="19"/>
  </w:num>
  <w:num w:numId="18" w16cid:durableId="1932203812">
    <w:abstractNumId w:val="17"/>
  </w:num>
  <w:num w:numId="19" w16cid:durableId="25756774">
    <w:abstractNumId w:val="14"/>
  </w:num>
  <w:num w:numId="20" w16cid:durableId="2070761684">
    <w:abstractNumId w:val="38"/>
  </w:num>
  <w:num w:numId="21" w16cid:durableId="534125941">
    <w:abstractNumId w:val="29"/>
  </w:num>
  <w:num w:numId="22" w16cid:durableId="1141144956">
    <w:abstractNumId w:val="22"/>
  </w:num>
  <w:num w:numId="23" w16cid:durableId="1284068848">
    <w:abstractNumId w:val="25"/>
  </w:num>
  <w:num w:numId="24" w16cid:durableId="697586513">
    <w:abstractNumId w:val="48"/>
  </w:num>
  <w:num w:numId="25" w16cid:durableId="1798841269">
    <w:abstractNumId w:val="20"/>
  </w:num>
  <w:num w:numId="26" w16cid:durableId="456922477">
    <w:abstractNumId w:val="44"/>
  </w:num>
  <w:num w:numId="27" w16cid:durableId="718170530">
    <w:abstractNumId w:val="2"/>
  </w:num>
  <w:num w:numId="28" w16cid:durableId="691617050">
    <w:abstractNumId w:val="21"/>
  </w:num>
  <w:num w:numId="29" w16cid:durableId="1502501887">
    <w:abstractNumId w:val="16"/>
  </w:num>
  <w:num w:numId="30" w16cid:durableId="315497864">
    <w:abstractNumId w:val="26"/>
  </w:num>
  <w:num w:numId="31" w16cid:durableId="695926860">
    <w:abstractNumId w:val="50"/>
  </w:num>
  <w:num w:numId="32" w16cid:durableId="263222174">
    <w:abstractNumId w:val="49"/>
  </w:num>
  <w:num w:numId="33" w16cid:durableId="1060985640">
    <w:abstractNumId w:val="13"/>
  </w:num>
  <w:num w:numId="34" w16cid:durableId="1166945576">
    <w:abstractNumId w:val="30"/>
  </w:num>
  <w:num w:numId="35" w16cid:durableId="220677280">
    <w:abstractNumId w:val="40"/>
  </w:num>
  <w:num w:numId="36" w16cid:durableId="2141220264">
    <w:abstractNumId w:val="10"/>
  </w:num>
  <w:num w:numId="37" w16cid:durableId="403452943">
    <w:abstractNumId w:val="37"/>
  </w:num>
  <w:num w:numId="38" w16cid:durableId="1501651734">
    <w:abstractNumId w:val="28"/>
  </w:num>
  <w:num w:numId="39" w16cid:durableId="727843158">
    <w:abstractNumId w:val="33"/>
  </w:num>
  <w:num w:numId="40" w16cid:durableId="1729496754">
    <w:abstractNumId w:val="51"/>
  </w:num>
  <w:num w:numId="41" w16cid:durableId="482546057">
    <w:abstractNumId w:val="11"/>
  </w:num>
  <w:num w:numId="42" w16cid:durableId="229118069">
    <w:abstractNumId w:val="0"/>
  </w:num>
  <w:num w:numId="43" w16cid:durableId="2126844964">
    <w:abstractNumId w:val="15"/>
  </w:num>
  <w:num w:numId="44" w16cid:durableId="2065642211">
    <w:abstractNumId w:val="35"/>
  </w:num>
  <w:num w:numId="45" w16cid:durableId="482355473">
    <w:abstractNumId w:val="31"/>
  </w:num>
  <w:num w:numId="46" w16cid:durableId="61607041">
    <w:abstractNumId w:val="32"/>
  </w:num>
  <w:num w:numId="47" w16cid:durableId="544878294">
    <w:abstractNumId w:val="42"/>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52FB"/>
    <w:rsid w:val="000369C9"/>
    <w:rsid w:val="000370F4"/>
    <w:rsid w:val="00037220"/>
    <w:rsid w:val="0003764A"/>
    <w:rsid w:val="00037665"/>
    <w:rsid w:val="00037763"/>
    <w:rsid w:val="00037CFC"/>
    <w:rsid w:val="00037F80"/>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540"/>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43"/>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117"/>
    <w:rsid w:val="0015634B"/>
    <w:rsid w:val="00156643"/>
    <w:rsid w:val="00156F0B"/>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5A6D"/>
    <w:rsid w:val="001A60DF"/>
    <w:rsid w:val="001A63CE"/>
    <w:rsid w:val="001A6ECE"/>
    <w:rsid w:val="001A75FD"/>
    <w:rsid w:val="001A789A"/>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45"/>
    <w:rsid w:val="001E4B57"/>
    <w:rsid w:val="001E55BC"/>
    <w:rsid w:val="001E5D7E"/>
    <w:rsid w:val="001E5E2B"/>
    <w:rsid w:val="001E626D"/>
    <w:rsid w:val="001E69E8"/>
    <w:rsid w:val="001E6A3D"/>
    <w:rsid w:val="001E7949"/>
    <w:rsid w:val="001F025B"/>
    <w:rsid w:val="001F04A4"/>
    <w:rsid w:val="001F0E4C"/>
    <w:rsid w:val="001F0ED5"/>
    <w:rsid w:val="001F13BD"/>
    <w:rsid w:val="001F15D8"/>
    <w:rsid w:val="001F1F65"/>
    <w:rsid w:val="001F2724"/>
    <w:rsid w:val="001F29FA"/>
    <w:rsid w:val="001F2DF5"/>
    <w:rsid w:val="001F2FA2"/>
    <w:rsid w:val="001F320F"/>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11"/>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0D4B"/>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0FB"/>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2DB"/>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179B"/>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82"/>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4A4"/>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0D1"/>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0D89"/>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282"/>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2A2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11D"/>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4DB4"/>
    <w:rsid w:val="009B518B"/>
    <w:rsid w:val="009B5D86"/>
    <w:rsid w:val="009B6286"/>
    <w:rsid w:val="009B63DA"/>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2F87"/>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7C8"/>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9BC"/>
    <w:rsid w:val="00BE1AF7"/>
    <w:rsid w:val="00BE2475"/>
    <w:rsid w:val="00BE2A50"/>
    <w:rsid w:val="00BE2A51"/>
    <w:rsid w:val="00BE2CC8"/>
    <w:rsid w:val="00BE4A3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42"/>
    <w:rsid w:val="00BF3CED"/>
    <w:rsid w:val="00BF427F"/>
    <w:rsid w:val="00BF4619"/>
    <w:rsid w:val="00BF49CE"/>
    <w:rsid w:val="00BF4A7D"/>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C3F"/>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664"/>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4CB"/>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326"/>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B9F"/>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relationships-education-relationships-and-sex-education-rse-and-health-education" TargetMode="External"/><Relationship Id="rId21" Type="http://schemas.openxmlformats.org/officeDocument/2006/relationships/image" Target="media/image5.png"/><Relationship Id="rId42" Type="http://schemas.openxmlformats.org/officeDocument/2006/relationships/hyperlink" Target="https://www.nspcc.org.uk/keeping-children-safe/types-of-abuse/child-sexual-abuse/" TargetMode="External"/><Relationship Id="rId63" Type="http://schemas.openxmlformats.org/officeDocument/2006/relationships/hyperlink" Target="https://www.gov.uk/government/publications/pace-code-c-2019/pace-code-c-2019-accessible" TargetMode="External"/><Relationship Id="rId84" Type="http://schemas.openxmlformats.org/officeDocument/2006/relationships/hyperlink" Target="https://www.csacentre.org.uk/research-resources/practice-resources/helping-education-settings-identify-and-respond-to-concerns/" TargetMode="External"/><Relationship Id="rId138" Type="http://schemas.openxmlformats.org/officeDocument/2006/relationships/hyperlink" Target="https://nwgnetwork.org/" TargetMode="External"/><Relationship Id="rId159" Type="http://schemas.openxmlformats.org/officeDocument/2006/relationships/hyperlink" Target="mailto:peopleadvice@ofgl.co.uk" TargetMode="External"/><Relationship Id="rId170" Type="http://schemas.openxmlformats.org/officeDocument/2006/relationships/hyperlink" Target="https://www.saferinternet.org.uk/" TargetMode="External"/><Relationship Id="rId107" Type="http://schemas.openxmlformats.org/officeDocument/2006/relationships/hyperlink" Target="https://optionsgroup.info-exchange.com/events" TargetMode="External"/><Relationship Id="rId11" Type="http://schemas.openxmlformats.org/officeDocument/2006/relationships/image" Target="media/image1.png"/><Relationship Id="rId32" Type="http://schemas.openxmlformats.org/officeDocument/2006/relationships/hyperlink" Target="mailto:safeguarding@ofgl.co.uk" TargetMode="External"/><Relationship Id="rId53" Type="http://schemas.openxmlformats.org/officeDocument/2006/relationships/hyperlink" Target="https://www.gov.uk/guidance/meeting-digital-and-technology-standards-in-schools-and-colleges/filtering-and-monitoring-standards-for-schools-and-colleges" TargetMode="External"/><Relationship Id="rId74"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28" Type="http://schemas.openxmlformats.org/officeDocument/2006/relationships/hyperlink" Target="https://saferinternet.org.uk/online-issue/sextortion" TargetMode="External"/><Relationship Id="rId149" Type="http://schemas.openxmlformats.org/officeDocument/2006/relationships/hyperlink" Target="https://www.gov.uk/government/publications/prevent-duty-guidance" TargetMode="External"/><Relationship Id="rId5" Type="http://schemas.openxmlformats.org/officeDocument/2006/relationships/numbering" Target="numbering.xml"/><Relationship Id="rId95" Type="http://schemas.openxmlformats.org/officeDocument/2006/relationships/hyperlink" Target="tel:0800%20136%20663" TargetMode="External"/><Relationship Id="rId160" Type="http://schemas.openxmlformats.org/officeDocument/2006/relationships/hyperlink" Target="mailto:safeguarding@ofgl.co.uk" TargetMode="External"/><Relationship Id="rId22" Type="http://schemas.openxmlformats.org/officeDocument/2006/relationships/hyperlink" Target="mailto:rosie.geis@devon.gov.uk"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www.gov.uk/government/publications/searching-screening-and-confiscation" TargetMode="External"/><Relationship Id="rId118" Type="http://schemas.openxmlformats.org/officeDocument/2006/relationships/hyperlink" Target="https://www.gov.uk/guidance/teaching-about-relationships-sex-and-health" TargetMode="External"/><Relationship Id="rId139" Type="http://schemas.openxmlformats.org/officeDocument/2006/relationships/hyperlink" Target="mailto:safeguarding@ofgl.uk" TargetMode="External"/><Relationship Id="rId85" Type="http://schemas.openxmlformats.org/officeDocument/2006/relationships/hyperlink" Target="mailto:training@ofgl.co.uk" TargetMode="External"/><Relationship Id="rId150"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71" Type="http://schemas.openxmlformats.org/officeDocument/2006/relationships/hyperlink" Target="https://www.nspcc.org.uk/keeping-children-safe/online-safety/" TargetMode="External"/><Relationship Id="rId12" Type="http://schemas.openxmlformats.org/officeDocument/2006/relationships/header" Target="header1.xml"/><Relationship Id="rId33" Type="http://schemas.openxmlformats.org/officeDocument/2006/relationships/hyperlink" Target="https://www.gov.uk/government/publications/working-together-to-safeguard-children--2" TargetMode="External"/><Relationship Id="rId108" Type="http://schemas.openxmlformats.org/officeDocument/2006/relationships/hyperlink" Target="https://www.gov.uk/government/publications/safeguarding-practitioners-information-sharing-advice" TargetMode="External"/><Relationship Id="rId129" Type="http://schemas.openxmlformats.org/officeDocument/2006/relationships/hyperlink" Target="https://www.gov.uk/government/publications/harmful-online-challenges-and-online-hoaxes" TargetMode="External"/><Relationship Id="rId54" Type="http://schemas.openxmlformats.org/officeDocument/2006/relationships/hyperlink" Target="https://www.gov.uk/guidance/plan-technology-for-your-school" TargetMode="External"/><Relationship Id="rId75" Type="http://schemas.openxmlformats.org/officeDocument/2006/relationships/hyperlink" Target="https://www.gov.uk/government/publications/teaching-online-safety-in-schools/teaching-online-safety-in-schools" TargetMode="External"/><Relationship Id="rId96" Type="http://schemas.openxmlformats.org/officeDocument/2006/relationships/hyperlink" Target="mailto:help@NSPCC.org.uk" TargetMode="External"/><Relationship Id="rId140" Type="http://schemas.openxmlformats.org/officeDocument/2006/relationships/hyperlink" Target="https://www.gov.uk/government/publications/advice-to-schools-and-colleges-on-gangs-and-youth-violence" TargetMode="External"/><Relationship Id="rId161" Type="http://schemas.openxmlformats.org/officeDocument/2006/relationships/hyperlink" Target="https://www.gov.uk/government/publications/keeping-children-safe-in-education--2" TargetMode="External"/><Relationship Id="rId6" Type="http://schemas.openxmlformats.org/officeDocument/2006/relationships/styles" Target="styles.xml"/><Relationship Id="rId23" Type="http://schemas.openxmlformats.org/officeDocument/2006/relationships/hyperlink" Target="https://devoncountycouncil.outsystemsenterprise.com/MASH/homepage" TargetMode="External"/><Relationship Id="rId28" Type="http://schemas.openxmlformats.org/officeDocument/2006/relationships/hyperlink" Target="mailto:0800789321" TargetMode="External"/><Relationship Id="rId49" Type="http://schemas.openxmlformats.org/officeDocument/2006/relationships/hyperlink" Target="https://www.legislation.gov.uk/ukpga/2010/15/contents" TargetMode="External"/><Relationship Id="rId114" Type="http://schemas.openxmlformats.org/officeDocument/2006/relationships/hyperlink" Target="https://www.gov.uk/government/publications/preventing-and-tackling-bullying" TargetMode="External"/><Relationship Id="rId119" Type="http://schemas.openxmlformats.org/officeDocument/2006/relationships/hyperlink" Target="https://www.childline.org.uk/" TargetMode="External"/><Relationship Id="rId44" Type="http://schemas.openxmlformats.org/officeDocument/2006/relationships/hyperlink" Target="https://www.gov.uk/government/publications/keeping-children-safe-in-education--2" TargetMode="External"/><Relationship Id="rId60" Type="http://schemas.openxmlformats.org/officeDocument/2006/relationships/hyperlink" Target="https://www.gov.uk/government/collections/keeping-children-safe-in-out-of-school-settings" TargetMode="External"/><Relationship Id="rId65" Type="http://schemas.openxmlformats.org/officeDocument/2006/relationships/hyperlink" Target="https://www.legislation.gov.uk/ukpga/2017/16/contents/enacted" TargetMode="External"/><Relationship Id="rId81" Type="http://schemas.openxmlformats.org/officeDocument/2006/relationships/hyperlink" Target="https://assets.publishing.service.gov.uk/government/uploads/system/uploads/attachment_data/file/1101597/Behaviour_in_schools_guidance_sept_22.pdf" TargetMode="External"/><Relationship Id="rId86" Type="http://schemas.openxmlformats.org/officeDocument/2006/relationships/hyperlink" Target="https://www.gov.uk/government/publications/working-together-to-safeguard-children--2" TargetMode="External"/><Relationship Id="rId130" Type="http://schemas.openxmlformats.org/officeDocument/2006/relationships/hyperlink" Target="https://www.thinkuknow.co.uk/" TargetMode="External"/><Relationship Id="rId135" Type="http://schemas.openxmlformats.org/officeDocument/2006/relationships/hyperlink" Target="https://www.gov.uk/government/publications/keeping-children-safe-in-education--2" TargetMode="External"/><Relationship Id="rId151" Type="http://schemas.openxmlformats.org/officeDocument/2006/relationships/hyperlink" Target="https://www.gov.uk/government/publications/prevent-duty-self-assessment-tool-for-schools" TargetMode="External"/><Relationship Id="rId156" Type="http://schemas.openxmlformats.org/officeDocument/2006/relationships/hyperlink" Target="https://www.gov.uk/government/publications/keeping-children-safe-in-education--2" TargetMode="External"/><Relationship Id="rId177" Type="http://schemas.openxmlformats.org/officeDocument/2006/relationships/footer" Target="footer2.xml"/><Relationship Id="rId172" Type="http://schemas.openxmlformats.org/officeDocument/2006/relationships/hyperlink" Target="https://www.vodafone.co.uk/newscentre/smart-living/digital-parenting/digital-parenting-pro/" TargetMode="External"/><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nspcc.org.uk/keeping-children-safe/types-of-abuse/neglect/" TargetMode="External"/><Relationship Id="rId109" Type="http://schemas.openxmlformats.org/officeDocument/2006/relationships/hyperlink" Target="https://ico.org.uk/for-organisations/uk-gdpr-guidance-and-resources/data-sharing/sharing-information-to-safeguard-children-and-young-people-education-sector/" TargetMode="External"/><Relationship Id="rId34" Type="http://schemas.openxmlformats.org/officeDocument/2006/relationships/hyperlink" Target="https://www.gov.uk/government/publications/childrens-social-care-national-framework" TargetMode="External"/><Relationship Id="rId50" Type="http://schemas.openxmlformats.org/officeDocument/2006/relationships/hyperlink" Target="https://www.gov.uk/guidance/equality-act-2010-guidance" TargetMode="External"/><Relationship Id="rId55" Type="http://schemas.openxmlformats.org/officeDocument/2006/relationships/hyperlink" Target="https://www.gov.uk/guidance/meeting-digital-and-technology-standards-in-schools-and-colleges/cyber-security-standards-for-schools-and-colleges" TargetMode="External"/><Relationship Id="rId76" Type="http://schemas.openxmlformats.org/officeDocument/2006/relationships/hyperlink" Target="https://www.gov.uk/government/publications/sharing-nudes-and-semi-nudes-advice-for-education-settings-working-with-children-and-young-people" TargetMode="External"/><Relationship Id="rId97"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04" Type="http://schemas.openxmlformats.org/officeDocument/2006/relationships/hyperlink" Target="https://www.legislation.gov.uk/ukpga/2018/12/contents/enacted" TargetMode="External"/><Relationship Id="rId120" Type="http://schemas.openxmlformats.org/officeDocument/2006/relationships/hyperlink" Target="https://www.childnet.com/teachers-and-professionals" TargetMode="External"/><Relationship Id="rId125" Type="http://schemas.openxmlformats.org/officeDocument/2006/relationships/hyperlink" Target="https://www.gov.uk/government/publications/using-external-visitors-to-support-online-safety-education-guidance-for-educational-settings" TargetMode="External"/><Relationship Id="rId141" Type="http://schemas.openxmlformats.org/officeDocument/2006/relationships/hyperlink" Target="https://www.gov.uk/government/publications/criminal-exploitation-of-children-and-vulnerable-adults-county-lines" TargetMode="External"/><Relationship Id="rId146" Type="http://schemas.openxmlformats.org/officeDocument/2006/relationships/hyperlink" Target="https://www.gov.uk/government/publications/forced-marriage-resource-pack/forced-marriage-resource-pack" TargetMode="External"/><Relationship Id="rId167" Type="http://schemas.openxmlformats.org/officeDocument/2006/relationships/hyperlink" Target="https://www.gov.uk/government/publications/education-for-children-with-health-needs-who-cannot-attend-school" TargetMode="External"/><Relationship Id="rId7" Type="http://schemas.openxmlformats.org/officeDocument/2006/relationships/settings" Target="settings.xml"/><Relationship Id="rId71" Type="http://schemas.openxmlformats.org/officeDocument/2006/relationships/hyperlink" Target="https://www.gov.uk/government/publications/working-together-to-safeguard-children--2" TargetMode="External"/><Relationship Id="rId92" Type="http://schemas.openxmlformats.org/officeDocument/2006/relationships/hyperlink" Target="https://learning.nspcc.org.uk/safeguarding-child-protection/deaf-and-disabled-children" TargetMode="External"/><Relationship Id="rId162" Type="http://schemas.openxmlformats.org/officeDocument/2006/relationships/hyperlink" Target="mailto:peopleadvice@ofgl.co.uk" TargetMode="External"/><Relationship Id="rId2" Type="http://schemas.openxmlformats.org/officeDocument/2006/relationships/customXml" Target="../customXml/item2.xml"/><Relationship Id="rId29" Type="http://schemas.openxmlformats.org/officeDocument/2006/relationships/hyperlink" Target="mailto:prevent@devonandcornwall.pnn.police.uk/" TargetMode="External"/><Relationship Id="rId24" Type="http://schemas.openxmlformats.org/officeDocument/2006/relationships/hyperlink" Target="https://devoncountycouncil.outsystemsenterprise.com/MASH/homepage" TargetMode="External"/><Relationship Id="rId40" Type="http://schemas.openxmlformats.org/officeDocument/2006/relationships/hyperlink" Target="https://www.nspcc.org.uk/keeping-children-safe/types-of-abuse/physical-abuse/"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www.gov.uk/government/publications/keeping-children-safe-in-education--2" TargetMode="External"/><Relationship Id="rId87" Type="http://schemas.openxmlformats.org/officeDocument/2006/relationships/hyperlink" Target="https://www.gov.uk/government/publications/keeping-children-safe-in-education--2" TargetMode="External"/><Relationship Id="rId110" Type="http://schemas.openxmlformats.org/officeDocument/2006/relationships/hyperlink" Target="https://assets.publishing.service.gov.uk/government/uploads/system/uploads/attachment_data/file/1177697/Improving_multi-agency_information_sharing_2023.pdf" TargetMode="External"/><Relationship Id="rId115" Type="http://schemas.openxmlformats.org/officeDocument/2006/relationships/hyperlink" Target="https://www.gov.uk/government/publications/mental-health-and-behaviour-in-schools--2" TargetMode="External"/><Relationship Id="rId131" Type="http://schemas.openxmlformats.org/officeDocument/2006/relationships/hyperlink" Target="https://www.nationalcrimeagency.gov.uk/cyber-choices" TargetMode="External"/><Relationship Id="rId136" Type="http://schemas.openxmlformats.org/officeDocument/2006/relationships/hyperlink" Target="https://tce.researchinpractice.org.uk/" TargetMode="External"/><Relationship Id="rId157"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8" Type="http://schemas.openxmlformats.org/officeDocument/2006/relationships/header" Target="header4.xml"/><Relationship Id="rId61" Type="http://schemas.openxmlformats.org/officeDocument/2006/relationships/hyperlink" Target="https://www.legislation.gov.uk/ukpga/1989/41/section/47" TargetMode="External"/><Relationship Id="rId82" Type="http://schemas.openxmlformats.org/officeDocument/2006/relationships/hyperlink" Target="https://www.gov.uk/government/publications/send-code-of-practice-0-to-25" TargetMode="External"/><Relationship Id="rId152" Type="http://schemas.openxmlformats.org/officeDocument/2006/relationships/hyperlink" Target="https://www.gov.uk/government/publications/mental-health-and-behaviour-in-schools--2" TargetMode="External"/><Relationship Id="rId173" Type="http://schemas.openxmlformats.org/officeDocument/2006/relationships/hyperlink" Target="https://www.gov.uk/government/publications/teaching-online-safety-in-schools"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2.xml"/><Relationship Id="rId30" Type="http://schemas.openxmlformats.org/officeDocument/2006/relationships/hyperlink" Target="https://www.dcfp.org.uk/training-and-resources/multi-agency-safeguarding-hub-in-devon/" TargetMode="External"/><Relationship Id="rId35" Type="http://schemas.openxmlformats.org/officeDocument/2006/relationships/hyperlink" Target="https://www.legislation.gov.uk/ukpga/1989/41/contents" TargetMode="External"/><Relationship Id="rId56" Type="http://schemas.openxmlformats.org/officeDocument/2006/relationships/hyperlink" Target="https://www.ncsc.gov.uk/information/cyber-security-training-schools" TargetMode="External"/><Relationship Id="rId77" Type="http://schemas.openxmlformats.org/officeDocument/2006/relationships/hyperlink" Target="https://www.gov.uk/government/publications/searching-screening-and-confiscation" TargetMode="External"/><Relationship Id="rId100" Type="http://schemas.openxmlformats.org/officeDocument/2006/relationships/hyperlink" Target="https://www.gov.uk/government/publications/working-together-to-safeguard-children--2" TargetMode="External"/><Relationship Id="rId105" Type="http://schemas.openxmlformats.org/officeDocument/2006/relationships/hyperlink" Target="https://www.legislation.gov.uk/ukpga/2025/18/contents" TargetMode="External"/><Relationship Id="rId126" Type="http://schemas.openxmlformats.org/officeDocument/2006/relationships/hyperlink" Target="https://saferinternet.org.uk/guide-and-resource/teachers-and-school-staff/appropriate-filtering-and-monitoring" TargetMode="External"/><Relationship Id="rId147" Type="http://schemas.openxmlformats.org/officeDocument/2006/relationships/hyperlink" Target="https://www.gov.uk/government/publications/the-right-to-choose-government-guidance-on-forced-marriage" TargetMode="External"/><Relationship Id="rId168" Type="http://schemas.openxmlformats.org/officeDocument/2006/relationships/hyperlink" Target="https://www.gov.uk/government/publications/non-school-alternative-provision-voluntary-national-standards" TargetMode="External"/><Relationship Id="rId8" Type="http://schemas.openxmlformats.org/officeDocument/2006/relationships/webSettings" Target="webSettings.xml"/><Relationship Id="rId51" Type="http://schemas.openxmlformats.org/officeDocument/2006/relationships/hyperlink" Target="https://www.gov.uk/government/publications/equality-act-2010-advice-for-schools" TargetMode="External"/><Relationship Id="rId72" Type="http://schemas.openxmlformats.org/officeDocument/2006/relationships/hyperlink" Target="https://www.gov.uk/government/publications/working-together-to-improve-school-attendance" TargetMode="External"/><Relationship Id="rId93" Type="http://schemas.openxmlformats.org/officeDocument/2006/relationships/hyperlink" Target="https://www.operationencompass.org/" TargetMode="External"/><Relationship Id="rId98" Type="http://schemas.openxmlformats.org/officeDocument/2006/relationships/hyperlink" Target="https://www.legislation.gov.uk/ukpga/1989/41/contents" TargetMode="External"/><Relationship Id="rId121" Type="http://schemas.openxmlformats.org/officeDocument/2006/relationships/hyperlink" Target="https://360safe.org.uk/" TargetMode="External"/><Relationship Id="rId142" Type="http://schemas.openxmlformats.org/officeDocument/2006/relationships/hyperlink" Target="https://www.childrenssociety.org.uk/information/professionals/resources/county-lines-toolkit" TargetMode="External"/><Relationship Id="rId163" Type="http://schemas.openxmlformats.org/officeDocument/2006/relationships/hyperlink" Target="mailto:safeguarding@ofgl.co.uk" TargetMode="External"/><Relationship Id="rId3" Type="http://schemas.openxmlformats.org/officeDocument/2006/relationships/customXml" Target="../customXml/item3.xml"/><Relationship Id="rId25" Type="http://schemas.openxmlformats.org/officeDocument/2006/relationships/hyperlink" Target="tel:03451551071" TargetMode="External"/><Relationship Id="rId46" Type="http://schemas.openxmlformats.org/officeDocument/2006/relationships/hyperlink" Target="https://www.gov.uk/government/publications/working-together-to-safeguard-children--2" TargetMode="External"/><Relationship Id="rId67" Type="http://schemas.openxmlformats.org/officeDocument/2006/relationships/hyperlink" Target="https://www.gov.uk/data-protection" TargetMode="External"/><Relationship Id="rId116" Type="http://schemas.openxmlformats.org/officeDocument/2006/relationships/hyperlink" Target="https://assets.publishing.service.gov.uk/government/uploads/system/uploads/attachment_data/file/1101597/Behaviour_in_schools_guidance_sept_22.pdf" TargetMode="External"/><Relationship Id="rId137" Type="http://schemas.openxmlformats.org/officeDocument/2006/relationships/hyperlink" Target="https://www.childrenssociety.org.uk/what-we-do/our-work/preventing-child-sexual-exploitation" TargetMode="External"/><Relationship Id="rId158" Type="http://schemas.openxmlformats.org/officeDocument/2006/relationships/hyperlink" Target="https://www.gov.uk/government/publications/keeping-children-safe-in-education--2" TargetMode="External"/><Relationship Id="rId20" Type="http://schemas.openxmlformats.org/officeDocument/2006/relationships/hyperlink" Target="https://learning.nspcc.org.uk/child-health-development/sexual-behaviour" TargetMode="External"/><Relationship Id="rId41" Type="http://schemas.openxmlformats.org/officeDocument/2006/relationships/hyperlink" Target="https://learning.nspcc.org.uk/child-abuse-and-neglect/emotional-abuse" TargetMode="External"/><Relationship Id="rId62" Type="http://schemas.openxmlformats.org/officeDocument/2006/relationships/hyperlink" Target="https://www.legislation.gov.uk/ukpga/1989/41/contents" TargetMode="External"/><Relationship Id="rId83" Type="http://schemas.openxmlformats.org/officeDocument/2006/relationships/hyperlink" Target="https://assets.publishing.service.gov.uk/government/uploads/system/uploads/attachment_data/file/1062969/Information_sharing_advice_practitioners_safeguarding_services.pdf" TargetMode="External"/><Relationship Id="rId88" Type="http://schemas.openxmlformats.org/officeDocument/2006/relationships/hyperlink" Target="https://www.gov.uk/government/publications/working-together-to-safeguard-children--2" TargetMode="External"/><Relationship Id="rId111" Type="http://schemas.openxmlformats.org/officeDocument/2006/relationships/hyperlink" Target="https://www.gov.uk/government/publications/sharing-nudes-and-semi-nudes-advice-for-education-settings-working-with-children-and-young-people" TargetMode="External"/><Relationship Id="rId132" Type="http://schemas.openxmlformats.org/officeDocument/2006/relationships/hyperlink" Target="https://undressed.lgfl.net/" TargetMode="External"/><Relationship Id="rId153" Type="http://schemas.openxmlformats.org/officeDocument/2006/relationships/hyperlink" Target="https://www.nhs.uk/every-mind-matters/" TargetMode="External"/><Relationship Id="rId174" Type="http://schemas.openxmlformats.org/officeDocument/2006/relationships/hyperlink" Target="https://www.gov.uk/government/publications/education-for-a-connected-world" TargetMode="External"/><Relationship Id="rId179" Type="http://schemas.openxmlformats.org/officeDocument/2006/relationships/fontTable" Target="fontTable.xm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legislation.gov.uk/ukpga/1989/41/section/47" TargetMode="External"/><Relationship Id="rId57" Type="http://schemas.openxmlformats.org/officeDocument/2006/relationships/hyperlink" Target="https://www.gov.uk/government/publications/generative-ai-product-safety-expectations/generative-ai-product-safety-expectations" TargetMode="External"/><Relationship Id="rId106" Type="http://schemas.openxmlformats.org/officeDocument/2006/relationships/hyperlink" Target="https://www.gov.uk/guidance/data-protection-in-schools/what-data-protection-means-for-schools" TargetMode="External"/><Relationship Id="rId127"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endnotes" Target="endnotes.xml"/><Relationship Id="rId31" Type="http://schemas.openxmlformats.org/officeDocument/2006/relationships/hyperlink" Target="https://eur02.safelinks.protection.outlook.com/?url=https%3A%2F%2Fwww.devon.gov.uk%2Fchildren-families-education%2Fchild-family-support%2Ffamily-support%2Ffamily-hubs%2Fcontact-family-hubs%2Fsubmit-a-family-hubs-support-request%2F&amp;data=05%7C02%7Clynn.wakefield%40devon.gov.uk%7C9d198157b14743ce0a8e08df124a3a94%7C8da13783cb68443fbb4b997f77fd5bfb%7C0%7C0%7C639249782155890589%7CUnknown%7CTWFpbGZsb3d8eyJFbXB0eU1hcGkiOnRydWUsIlYiOiIwLjAuMDAwMCIsIlAiOiJXaW4zMiIsIkFOIjoiTWFpbCIsIldUIjoyfQ%3D%3D%7C0%7C%7C%7C&amp;sdata=qfDHmSEGNfveTTxvSxQSpk7rceKV7f4FRkwRb%2B%2FBo5c%3D&amp;reserved=0" TargetMode="External"/><Relationship Id="rId52" Type="http://schemas.openxmlformats.org/officeDocument/2006/relationships/hyperlink" Target="https://www.gov.uk/government/publications/prevent-duty-guidance" TargetMode="External"/><Relationship Id="rId73" Type="http://schemas.openxmlformats.org/officeDocument/2006/relationships/hyperlink" Target="https://www.gov.uk/government/publications/children-missing-education/children-missing-education-statutory-guidance-for-local-authorities-and-schools" TargetMode="External"/><Relationship Id="rId78" Type="http://schemas.openxmlformats.org/officeDocument/2006/relationships/hyperlink" Target="https://www.gov.uk/government/publications/harmful-online-challenges-and-online-hoaxes" TargetMode="External"/><Relationship Id="rId94" Type="http://schemas.openxmlformats.org/officeDocument/2006/relationships/hyperlink" Target="mailto:tellus@ofgl.co.uk" TargetMode="External"/><Relationship Id="rId99" Type="http://schemas.openxmlformats.org/officeDocument/2006/relationships/hyperlink" Target="https://assets.publishing.service.gov.uk/media/6a47c29b1c8bd7ce25a5eb6d/Keeping_children_safe_in_education_2026__part_one.pdf" TargetMode="External"/><Relationship Id="rId101" Type="http://schemas.openxmlformats.org/officeDocument/2006/relationships/hyperlink" Target="mailto:safeguarding@ofgl.co.uk" TargetMode="External"/><Relationship Id="rId122" Type="http://schemas.openxmlformats.org/officeDocument/2006/relationships/hyperlink" Target="https://national.lgfl.net/digisafe/onlinesafetyaudit" TargetMode="External"/><Relationship Id="rId143" Type="http://schemas.openxmlformats.org/officeDocument/2006/relationships/hyperlink" Target="https://www.legislation.gov.uk/ukpga/2003/31/section/5B" TargetMode="External"/><Relationship Id="rId148" Type="http://schemas.openxmlformats.org/officeDocument/2006/relationships/hyperlink" Target="https://www.legislation.gov.uk/ukpga/2015/6/section/26" TargetMode="External"/><Relationship Id="rId164" Type="http://schemas.openxmlformats.org/officeDocument/2006/relationships/hyperlink" Target="https://www.safecall.co.uk/file-a-report/" TargetMode="External"/><Relationship Id="rId169" Type="http://schemas.openxmlformats.org/officeDocument/2006/relationships/hyperlink" Target="https://www.thinkuknow.co.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theme" Target="theme/theme1.xml"/><Relationship Id="rId26" Type="http://schemas.openxmlformats.org/officeDocument/2006/relationships/hyperlink" Target="tel:03456000388" TargetMode="External"/><Relationship Id="rId47" Type="http://schemas.openxmlformats.org/officeDocument/2006/relationships/hyperlink" Target="https://www.gov.uk/government/publications/early-years-foundation-stage-framework--2" TargetMode="External"/><Relationship Id="rId68" Type="http://schemas.openxmlformats.org/officeDocument/2006/relationships/hyperlink" Target="https://www.gov.uk/government/publications/teachers-standards" TargetMode="External"/><Relationship Id="rId89" Type="http://schemas.openxmlformats.org/officeDocument/2006/relationships/hyperlink" Target="https://www.nspcc.org.uk/what-is-child-abuse/spotting-signs-child-abuse/" TargetMode="External"/><Relationship Id="rId112" Type="http://schemas.openxmlformats.org/officeDocument/2006/relationships/hyperlink" Target="https://shorespace.org.uk/" TargetMode="External"/><Relationship Id="rId133" Type="http://schemas.openxmlformats.org/officeDocument/2006/relationships/hyperlink" Target="https://assets.publishing.service.gov.uk/media/66bf300da44f1c4c23e5bd1b/Working_together_to_improve_school_attendance_-_August_2024.pdf" TargetMode="External"/><Relationship Id="rId154" Type="http://schemas.openxmlformats.org/officeDocument/2006/relationships/hyperlink" Target="https://assets.publishing.service.gov.uk/media/6943dad6501cdd438f4cf5aa/Restrictive_interventions_including_use_of_reasonable_force_in_schools.pdf" TargetMode="External"/><Relationship Id="rId175" Type="http://schemas.openxmlformats.org/officeDocument/2006/relationships/hyperlink" Target="https://www.gov.uk/government/publications/using-external-visitors-to-support-online-safety-education-guidance-for-educational-settings"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legislation.gov.uk/ukpga/1989/41/section/31" TargetMode="External"/><Relationship Id="rId58" Type="http://schemas.openxmlformats.org/officeDocument/2006/relationships/hyperlink" Target="https://www.gov.uk/government/collections/using-ai-in-education-settings-support-materials" TargetMode="External"/><Relationship Id="rId79" Type="http://schemas.openxmlformats.org/officeDocument/2006/relationships/hyperlink" Target="https://www.gov.uk/government/publications/preventing-and-tackling-bullying" TargetMode="External"/><Relationship Id="rId102" Type="http://schemas.openxmlformats.org/officeDocument/2006/relationships/hyperlink" Target="mailto:peopleadvice@ofgl.co.uk" TargetMode="External"/><Relationship Id="rId123" Type="http://schemas.openxmlformats.org/officeDocument/2006/relationships/hyperlink" Target="https://swgfl.org.uk/" TargetMode="External"/><Relationship Id="rId144" Type="http://schemas.openxmlformats.org/officeDocument/2006/relationships/hyperlink" Target="https://www.gov.uk/government/publications/female-genital-mutilation-leaflet" TargetMode="External"/><Relationship Id="rId90" Type="http://schemas.openxmlformats.org/officeDocument/2006/relationships/hyperlink" Target="https://www.thesafeguardingcompany.com/resources/blog/disabled-children/" TargetMode="External"/><Relationship Id="rId165" Type="http://schemas.openxmlformats.org/officeDocument/2006/relationships/hyperlink" Target="mailto:outcomesfirstgroup@safecall.co.uk" TargetMode="External"/><Relationship Id="rId27" Type="http://schemas.openxmlformats.org/officeDocument/2006/relationships/image" Target="media/image6.png"/><Relationship Id="rId48" Type="http://schemas.openxmlformats.org/officeDocument/2006/relationships/hyperlink" Target="https://www.legislation.gov.uk/ukpga/1998/42/contents"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www.gov.uk/government/publications/keeping-children-safe-in-education--2" TargetMode="External"/><Relationship Id="rId134" Type="http://schemas.openxmlformats.org/officeDocument/2006/relationships/hyperlink" Target="https://www.gov.uk/government/publications/modern-slavery-how-to-identify-and-support-victims" TargetMode="External"/><Relationship Id="rId80" Type="http://schemas.openxmlformats.org/officeDocument/2006/relationships/hyperlink" Target="https://www.gov.uk/guidance/mental-health-and-wellbeing-support-in-schools-and-colleges" TargetMode="External"/><Relationship Id="rId155" Type="http://schemas.openxmlformats.org/officeDocument/2006/relationships/hyperlink" Target="mailto:safeguarding@ofgl.co.uk" TargetMode="External"/><Relationship Id="rId176" Type="http://schemas.openxmlformats.org/officeDocument/2006/relationships/header" Target="header3.xml"/><Relationship Id="rId17" Type="http://schemas.openxmlformats.org/officeDocument/2006/relationships/hyperlink" Target="https://assets.publishing.service.gov.uk/media/6a47c29b1c8bd7ce25a5eb6d/Keeping_children_safe_in_education_2026__part_one.pdf" TargetMode="External"/><Relationship Id="rId38" Type="http://schemas.openxmlformats.org/officeDocument/2006/relationships/hyperlink" Target="https://www.legislation.gov.uk/ukpga/2002/38/contents" TargetMode="External"/><Relationship Id="rId59"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03" Type="http://schemas.openxmlformats.org/officeDocument/2006/relationships/hyperlink" Target="https://www.gov.uk/data-protection" TargetMode="External"/><Relationship Id="rId124" Type="http://schemas.openxmlformats.org/officeDocument/2006/relationships/hyperlink" Target="http://testfiltering.com/" TargetMode="External"/><Relationship Id="rId70" Type="http://schemas.openxmlformats.org/officeDocument/2006/relationships/hyperlink" Target="https://www.gov.uk/government/publications/keeping-children-safe-in-education--2" TargetMode="External"/><Relationship Id="rId91" Type="http://schemas.openxmlformats.org/officeDocument/2006/relationships/hyperlink" Target="https://learning.nspcc.org.uk/safeguarding-child-protection-schools/safeguarding-children-with-special-educational-needs-and-disabilities-send" TargetMode="External"/><Relationship Id="rId145" Type="http://schemas.openxmlformats.org/officeDocument/2006/relationships/hyperlink" Target="mailto:fmu@fcdo.gov.uk" TargetMode="External"/><Relationship Id="rId166" Type="http://schemas.openxmlformats.org/officeDocument/2006/relationships/hyperlink" Target="https://www.gov.uk/government/publications/alternative-provision" TargetMode="External"/><Relationship Id="rId1"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3.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4.xml><?xml version="1.0" encoding="utf-8"?>
<ds:datastoreItem xmlns:ds="http://schemas.openxmlformats.org/officeDocument/2006/customXml" ds:itemID="{38A3EE59-4E91-4DBE-B39A-AD6CB38AB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5c61a-de7e-40a2-9551-e10c72888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21283</Words>
  <Characters>121319</Characters>
  <Application>Microsoft Office Word</Application>
  <DocSecurity>0</DocSecurity>
  <Lines>1010</Lines>
  <Paragraphs>284</Paragraphs>
  <ScaleCrop>false</ScaleCrop>
  <Company/>
  <LinksUpToDate>false</LinksUpToDate>
  <CharactersWithSpaces>142318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Peta Hewitt</cp:lastModifiedBy>
  <cp:revision>2</cp:revision>
  <cp:lastPrinted>2022-06-23T20:22:00Z</cp:lastPrinted>
  <dcterms:created xsi:type="dcterms:W3CDTF">2026-10-05T08:47:00Z</dcterms:created>
  <dcterms:modified xsi:type="dcterms:W3CDTF">2026-10-05T08:47:00Z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0x0101009C200A46815E4445A074E593F6E28819</vt:lpwstr>
  </property>
  <property fmtid="{D5CDD505-2E9C-101B-9397-08002B2CF9AE}" pid="9" name="MediaServiceImageTags">
    <vt:lpwstr/>
  </property>
  <property fmtid="{D5CDD505-2E9C-101B-9397-08002B2CF9AE}" pid="10" name="docLang">
    <vt:lpwstr>en</vt:lpwstr>
  </property>
</Properties>
</file>